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1CC" w:rsidRDefault="00EA61CC" w:rsidP="00EA61CC">
      <w:pPr>
        <w:spacing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ÎMPUTERNICIRE SPECIALĂ</w:t>
      </w:r>
    </w:p>
    <w:p w:rsidR="00EA61CC" w:rsidRDefault="00EA61CC" w:rsidP="00EA61C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pentru persoane fizice si juridice  Adunarea Generală Ordinară a Acționarilor </w:t>
      </w:r>
    </w:p>
    <w:p w:rsidR="00EA61CC" w:rsidRDefault="00EA61CC" w:rsidP="00EA61C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(AGOA) din 16/17.12.2019 </w:t>
      </w:r>
    </w:p>
    <w:p w:rsidR="00EA61CC" w:rsidRDefault="00EA61CC" w:rsidP="00EA61CC">
      <w:pPr>
        <w:spacing w:line="360" w:lineRule="auto"/>
        <w:rPr>
          <w:rFonts w:ascii="Times New Roman" w:hAnsi="Times New Roman" w:cs="Times New Roman"/>
          <w:b/>
          <w:sz w:val="24"/>
          <w:szCs w:val="24"/>
        </w:rPr>
      </w:pPr>
      <w:r>
        <w:rPr>
          <w:rFonts w:ascii="Times New Roman" w:hAnsi="Times New Roman" w:cs="Times New Roman"/>
          <w:b/>
          <w:sz w:val="24"/>
          <w:szCs w:val="24"/>
        </w:rPr>
        <w:t>Subsemnatul/ Subscrisa , … … … … … … … … … … … … … … … … … … … … … … … … … … … , având codul numeric personal - CNP (sau numărul de înregistrare echivalent în registrul acționarilor - pentru acționarii nerezidenți) |__|__|__|__|__|__|__|__|__|__|__|__|__| / C.U.I......................................................deținăto(a)r(e) a … … … … … … … … … … … …acțiuni emise de S. ANTECO S.A. Ploiesti, reprezentând … … … … … % din totalul acțiunilor emise, care îmi conferă dreptul la … … … … … … … … voturi în AGOA, reprezentând … … … … … % din totalul drepturilor de vot, numesc prin prezenta ca reprezentant al meu pe …………………………………………………………………………………………………...................................................................………………………… (Datele de identificare ale reprezentantului desemnat - nume, prenume/denumire, CNP/CUI) sau pe ………………………………………………………………………………………………………………………………………. (Datele de identificare ale reprezentantului desemnat - nume, prenume/denumire, CNP/CUI) în AGOA care va avea loc în data de 16.12.2019, ora 10:00 (prima convocare), sau în data de 17.12.2019, ora 10:00 (a doua convocare), la sediul societății din Municipiul Ploiesti , str. Lamiitei , nr. 2 , Judetul Prahova , cod postal 100185, să exercite dreptul de vot aferent deținerilor mele la data de 2.12.2019(data de referință), după cum urmează:</w:t>
      </w:r>
    </w:p>
    <w:p w:rsidR="00EA61CC" w:rsidRDefault="00EA61CC" w:rsidP="00EA61CC">
      <w:pPr>
        <w:spacing w:line="360" w:lineRule="auto"/>
        <w:ind w:firstLine="708"/>
        <w:rPr>
          <w:rFonts w:ascii="Times New Roman" w:hAnsi="Times New Roman" w:cs="Times New Roman"/>
          <w:b/>
          <w:sz w:val="24"/>
          <w:szCs w:val="24"/>
        </w:rPr>
      </w:pPr>
    </w:p>
    <w:tbl>
      <w:tblPr>
        <w:tblStyle w:val="TableGrid"/>
        <w:tblW w:w="0" w:type="auto"/>
        <w:tblInd w:w="0" w:type="dxa"/>
        <w:tblLook w:val="04A0" w:firstRow="1" w:lastRow="0" w:firstColumn="1" w:lastColumn="0" w:noHBand="0" w:noVBand="1"/>
      </w:tblPr>
      <w:tblGrid>
        <w:gridCol w:w="6200"/>
        <w:gridCol w:w="1203"/>
        <w:gridCol w:w="992"/>
        <w:gridCol w:w="955"/>
      </w:tblGrid>
      <w:tr w:rsidR="00EA61CC" w:rsidTr="00EA61CC">
        <w:trPr>
          <w:trHeight w:val="458"/>
        </w:trPr>
        <w:tc>
          <w:tcPr>
            <w:tcW w:w="6200" w:type="dxa"/>
            <w:tcBorders>
              <w:top w:val="single" w:sz="4" w:space="0" w:color="auto"/>
              <w:left w:val="single" w:sz="4" w:space="0" w:color="auto"/>
              <w:bottom w:val="single" w:sz="4" w:space="0" w:color="auto"/>
              <w:right w:val="single" w:sz="4" w:space="0" w:color="auto"/>
            </w:tcBorders>
            <w:hideMark/>
          </w:tcPr>
          <w:p w:rsidR="00EA61CC" w:rsidRDefault="00EA61CC">
            <w:pPr>
              <w:spacing w:after="0" w:line="360" w:lineRule="auto"/>
              <w:rPr>
                <w:rFonts w:ascii="Times New Roman" w:hAnsi="Times New Roman" w:cs="Times New Roman"/>
                <w:b/>
                <w:sz w:val="24"/>
                <w:szCs w:val="24"/>
              </w:rPr>
            </w:pPr>
            <w:r>
              <w:rPr>
                <w:rFonts w:ascii="Times New Roman" w:hAnsi="Times New Roman" w:cs="Times New Roman"/>
                <w:b/>
                <w:sz w:val="24"/>
                <w:szCs w:val="24"/>
              </w:rPr>
              <w:t>Rezolutii supuse aprobarii A.G.O.A. la punctele de pe Ordinea de Zi propuse de Consiliul de Administratie</w:t>
            </w:r>
          </w:p>
        </w:tc>
        <w:tc>
          <w:tcPr>
            <w:tcW w:w="1203" w:type="dxa"/>
            <w:tcBorders>
              <w:top w:val="single" w:sz="4" w:space="0" w:color="auto"/>
              <w:left w:val="single" w:sz="4" w:space="0" w:color="auto"/>
              <w:bottom w:val="single" w:sz="4" w:space="0" w:color="auto"/>
              <w:right w:val="single" w:sz="4" w:space="0" w:color="auto"/>
            </w:tcBorders>
            <w:hideMark/>
          </w:tcPr>
          <w:p w:rsidR="00EA61CC" w:rsidRDefault="00EA61CC">
            <w:pPr>
              <w:spacing w:after="0" w:line="360" w:lineRule="auto"/>
              <w:rPr>
                <w:rFonts w:ascii="Times New Roman" w:hAnsi="Times New Roman" w:cs="Times New Roman"/>
                <w:b/>
                <w:sz w:val="24"/>
                <w:szCs w:val="24"/>
              </w:rPr>
            </w:pPr>
            <w:r>
              <w:rPr>
                <w:rFonts w:ascii="Times New Roman" w:hAnsi="Times New Roman" w:cs="Times New Roman"/>
                <w:b/>
                <w:sz w:val="24"/>
                <w:szCs w:val="24"/>
              </w:rPr>
              <w:t>PENTRU</w:t>
            </w:r>
          </w:p>
        </w:tc>
        <w:tc>
          <w:tcPr>
            <w:tcW w:w="992" w:type="dxa"/>
            <w:tcBorders>
              <w:top w:val="single" w:sz="4" w:space="0" w:color="auto"/>
              <w:left w:val="single" w:sz="4" w:space="0" w:color="auto"/>
              <w:bottom w:val="single" w:sz="4" w:space="0" w:color="auto"/>
              <w:right w:val="single" w:sz="4" w:space="0" w:color="auto"/>
            </w:tcBorders>
            <w:hideMark/>
          </w:tcPr>
          <w:p w:rsidR="00EA61CC" w:rsidRDefault="00EA61CC">
            <w:pPr>
              <w:spacing w:after="0" w:line="360" w:lineRule="auto"/>
              <w:rPr>
                <w:rFonts w:ascii="Times New Roman" w:hAnsi="Times New Roman" w:cs="Times New Roman"/>
                <w:b/>
                <w:sz w:val="24"/>
                <w:szCs w:val="24"/>
              </w:rPr>
            </w:pPr>
            <w:r>
              <w:rPr>
                <w:rFonts w:ascii="Times New Roman" w:hAnsi="Times New Roman" w:cs="Times New Roman"/>
                <w:b/>
                <w:sz w:val="24"/>
                <w:szCs w:val="24"/>
              </w:rPr>
              <w:t>IMPO</w:t>
            </w:r>
          </w:p>
          <w:p w:rsidR="00EA61CC" w:rsidRDefault="00EA61CC">
            <w:pPr>
              <w:spacing w:after="0" w:line="360" w:lineRule="auto"/>
              <w:rPr>
                <w:rFonts w:ascii="Times New Roman" w:hAnsi="Times New Roman" w:cs="Times New Roman"/>
                <w:b/>
                <w:sz w:val="24"/>
                <w:szCs w:val="24"/>
              </w:rPr>
            </w:pPr>
            <w:r>
              <w:rPr>
                <w:rFonts w:ascii="Times New Roman" w:hAnsi="Times New Roman" w:cs="Times New Roman"/>
                <w:b/>
                <w:sz w:val="24"/>
                <w:szCs w:val="24"/>
              </w:rPr>
              <w:t>TRIVA</w:t>
            </w:r>
          </w:p>
        </w:tc>
        <w:tc>
          <w:tcPr>
            <w:tcW w:w="955" w:type="dxa"/>
            <w:tcBorders>
              <w:top w:val="single" w:sz="4" w:space="0" w:color="auto"/>
              <w:left w:val="single" w:sz="4" w:space="0" w:color="auto"/>
              <w:bottom w:val="single" w:sz="4" w:space="0" w:color="auto"/>
              <w:right w:val="single" w:sz="4" w:space="0" w:color="auto"/>
            </w:tcBorders>
            <w:hideMark/>
          </w:tcPr>
          <w:p w:rsidR="00EA61CC" w:rsidRDefault="00EA61CC">
            <w:pPr>
              <w:spacing w:after="0" w:line="360" w:lineRule="auto"/>
              <w:rPr>
                <w:rFonts w:ascii="Times New Roman" w:hAnsi="Times New Roman" w:cs="Times New Roman"/>
                <w:b/>
                <w:sz w:val="24"/>
                <w:szCs w:val="24"/>
              </w:rPr>
            </w:pPr>
            <w:r>
              <w:rPr>
                <w:rFonts w:ascii="Times New Roman" w:hAnsi="Times New Roman" w:cs="Times New Roman"/>
                <w:b/>
                <w:sz w:val="24"/>
                <w:szCs w:val="24"/>
              </w:rPr>
              <w:t>ABTI</w:t>
            </w:r>
          </w:p>
          <w:p w:rsidR="00EA61CC" w:rsidRDefault="00EA61CC">
            <w:pPr>
              <w:spacing w:after="0" w:line="360" w:lineRule="auto"/>
              <w:rPr>
                <w:rFonts w:ascii="Times New Roman" w:hAnsi="Times New Roman" w:cs="Times New Roman"/>
                <w:b/>
                <w:sz w:val="24"/>
                <w:szCs w:val="24"/>
              </w:rPr>
            </w:pPr>
            <w:r>
              <w:rPr>
                <w:rFonts w:ascii="Times New Roman" w:hAnsi="Times New Roman" w:cs="Times New Roman"/>
                <w:b/>
                <w:sz w:val="24"/>
                <w:szCs w:val="24"/>
              </w:rPr>
              <w:t>NERE</w:t>
            </w:r>
          </w:p>
        </w:tc>
      </w:tr>
      <w:tr w:rsidR="00EA61CC" w:rsidTr="00EA61CC">
        <w:tc>
          <w:tcPr>
            <w:tcW w:w="6200" w:type="dxa"/>
            <w:tcBorders>
              <w:top w:val="single" w:sz="4" w:space="0" w:color="auto"/>
              <w:left w:val="single" w:sz="4" w:space="0" w:color="auto"/>
              <w:bottom w:val="single" w:sz="4" w:space="0" w:color="auto"/>
              <w:right w:val="single" w:sz="4" w:space="0" w:color="auto"/>
            </w:tcBorders>
          </w:tcPr>
          <w:p w:rsidR="00EA61CC" w:rsidRDefault="00EA61CC">
            <w:pPr>
              <w:shd w:val="clear" w:color="auto" w:fill="FFFFFF"/>
              <w:spacing w:line="360" w:lineRule="auto"/>
              <w:ind w:firstLine="720"/>
              <w:rPr>
                <w:rFonts w:ascii="Times New Roman" w:hAnsi="Times New Roman"/>
                <w:b/>
                <w:sz w:val="24"/>
                <w:szCs w:val="24"/>
                <w:lang w:val="en-US"/>
              </w:rPr>
            </w:pPr>
            <w:r>
              <w:rPr>
                <w:rFonts w:ascii="Times New Roman" w:hAnsi="Times New Roman"/>
                <w:b/>
                <w:sz w:val="24"/>
                <w:szCs w:val="24"/>
                <w:lang w:val="fr-FR"/>
              </w:rPr>
              <w:t>1.</w:t>
            </w:r>
            <w:r>
              <w:rPr>
                <w:rFonts w:ascii="Times New Roman" w:hAnsi="Times New Roman"/>
                <w:sz w:val="24"/>
                <w:szCs w:val="24"/>
                <w:lang w:val="fr-FR"/>
              </w:rPr>
              <w:t xml:space="preserve"> </w:t>
            </w:r>
            <w:r>
              <w:rPr>
                <w:rFonts w:ascii="Times New Roman" w:hAnsi="Times New Roman"/>
                <w:b/>
                <w:sz w:val="24"/>
                <w:szCs w:val="24"/>
                <w:lang w:val="fr-FR"/>
              </w:rPr>
              <w:t xml:space="preserve">Schimbarea bunurilor  imobile constituite drept garantie la Unicredit Bank in baza prevederilor Contractului de credit </w:t>
            </w:r>
            <w:r>
              <w:rPr>
                <w:rFonts w:ascii="Times New Roman" w:hAnsi="Times New Roman"/>
                <w:b/>
                <w:sz w:val="24"/>
                <w:szCs w:val="24"/>
                <w:shd w:val="clear" w:color="auto" w:fill="FFFFFF"/>
              </w:rPr>
              <w:t xml:space="preserve">PLO5/14/2016 </w:t>
            </w:r>
            <w:r>
              <w:rPr>
                <w:rFonts w:ascii="Times New Roman" w:hAnsi="Times New Roman"/>
                <w:b/>
                <w:sz w:val="24"/>
                <w:szCs w:val="24"/>
                <w:lang w:val="fr-FR"/>
              </w:rPr>
              <w:t xml:space="preserve">si a </w:t>
            </w:r>
            <w:r>
              <w:rPr>
                <w:rFonts w:ascii="Times New Roman" w:hAnsi="Times New Roman"/>
                <w:b/>
                <w:sz w:val="24"/>
                <w:szCs w:val="24"/>
                <w:shd w:val="clear" w:color="auto" w:fill="FFFFFF"/>
              </w:rPr>
              <w:t>actului aditional nr. 4/ 09.08.2018 , astfel : garantiile actuale :</w:t>
            </w:r>
            <w:r>
              <w:rPr>
                <w:rFonts w:ascii="Times New Roman" w:hAnsi="Times New Roman"/>
                <w:b/>
                <w:sz w:val="24"/>
                <w:szCs w:val="24"/>
              </w:rPr>
              <w:t xml:space="preserve"> </w:t>
            </w:r>
          </w:p>
          <w:p w:rsidR="00EA61CC" w:rsidRDefault="00EA61CC">
            <w:pPr>
              <w:shd w:val="clear" w:color="auto" w:fill="FFFFFF"/>
              <w:spacing w:line="360" w:lineRule="auto"/>
              <w:ind w:firstLine="720"/>
              <w:rPr>
                <w:rFonts w:ascii="Times New Roman" w:eastAsia="Times New Roman" w:hAnsi="Times New Roman"/>
                <w:b/>
                <w:sz w:val="24"/>
                <w:szCs w:val="24"/>
              </w:rPr>
            </w:pPr>
            <w:r>
              <w:rPr>
                <w:rFonts w:ascii="Times New Roman" w:eastAsia="Times New Roman" w:hAnsi="Times New Roman"/>
                <w:b/>
                <w:sz w:val="24"/>
                <w:szCs w:val="24"/>
              </w:rPr>
              <w:lastRenderedPageBreak/>
              <w:t>Ipoteca imobiliara si interdictie de instrainare, grevare, construire, includere, alipire, restructurare, dezmembrare, demolare si amenajare asupra teren in suprafata de </w:t>
            </w:r>
            <w:r>
              <w:rPr>
                <w:rFonts w:ascii="Times New Roman" w:eastAsia="Times New Roman" w:hAnsi="Times New Roman"/>
                <w:b/>
                <w:bCs/>
                <w:sz w:val="24"/>
                <w:szCs w:val="24"/>
              </w:rPr>
              <w:t>6073 mp, inscris in CF 12342, Ploiesti, avand nr cad 63/2/2/3</w:t>
            </w:r>
            <w:r>
              <w:rPr>
                <w:rFonts w:ascii="Times New Roman" w:eastAsia="Times New Roman" w:hAnsi="Times New Roman"/>
                <w:b/>
                <w:sz w:val="24"/>
                <w:szCs w:val="24"/>
              </w:rPr>
              <w:t> SI teren intravilan in suprafata de </w:t>
            </w:r>
            <w:r>
              <w:rPr>
                <w:rFonts w:ascii="Times New Roman" w:eastAsia="Times New Roman" w:hAnsi="Times New Roman"/>
                <w:b/>
                <w:bCs/>
                <w:sz w:val="24"/>
                <w:szCs w:val="24"/>
              </w:rPr>
              <w:t>5.351 mp, situat in Ploiesti impreuna cu constructia: C1- Hala fabricatie + birouri cu Sc=2336mp, inscrisa in CF 128023, Ploiesti, avand nr cad 12823-C1 </w:t>
            </w:r>
            <w:r>
              <w:rPr>
                <w:rFonts w:ascii="Times New Roman" w:eastAsia="Times New Roman" w:hAnsi="Times New Roman"/>
                <w:b/>
                <w:sz w:val="24"/>
                <w:szCs w:val="24"/>
              </w:rPr>
              <w:t>si drept de ipoteca </w:t>
            </w:r>
            <w:r>
              <w:rPr>
                <w:rFonts w:ascii="Times New Roman" w:eastAsia="Times New Roman" w:hAnsi="Times New Roman"/>
                <w:b/>
                <w:bCs/>
                <w:sz w:val="24"/>
                <w:szCs w:val="24"/>
              </w:rPr>
              <w:t>asupra cotei indivize (1/3) din terenul in suprafata de 492 mp, cu destinatie drum, identificat cu nr. cad. 63/2/2/5, inscris in cartea funciara nr. 120843</w:t>
            </w:r>
            <w:r>
              <w:rPr>
                <w:rFonts w:ascii="Times New Roman" w:eastAsia="Times New Roman" w:hAnsi="Times New Roman"/>
                <w:b/>
                <w:sz w:val="24"/>
                <w:szCs w:val="24"/>
              </w:rPr>
              <w:t>;vor fi inlocuite cu urmatoarele garantii :</w:t>
            </w:r>
          </w:p>
          <w:p w:rsidR="00EA61CC" w:rsidRDefault="00EA61CC">
            <w:pPr>
              <w:shd w:val="clear" w:color="auto" w:fill="FFFFFF"/>
              <w:spacing w:line="360" w:lineRule="auto"/>
              <w:ind w:firstLine="720"/>
              <w:rPr>
                <w:rFonts w:ascii="Times New Roman" w:eastAsia="Times New Roman" w:hAnsi="Times New Roman"/>
                <w:b/>
                <w:bCs/>
                <w:sz w:val="24"/>
                <w:szCs w:val="24"/>
                <w:shd w:val="clear" w:color="auto" w:fill="FFFFFF"/>
              </w:rPr>
            </w:pPr>
            <w:r>
              <w:rPr>
                <w:rFonts w:ascii="Times New Roman" w:eastAsia="Times New Roman" w:hAnsi="Times New Roman"/>
                <w:b/>
                <w:sz w:val="24"/>
                <w:szCs w:val="24"/>
              </w:rPr>
              <w:t>a)</w:t>
            </w:r>
            <w:r>
              <w:rPr>
                <w:rFonts w:ascii="Times New Roman" w:eastAsia="Times New Roman" w:hAnsi="Times New Roman"/>
                <w:b/>
                <w:bCs/>
                <w:sz w:val="24"/>
                <w:szCs w:val="24"/>
              </w:rPr>
              <w:t>lotul 63/2/2/1, inscris in CF 120835 (vechi 12343) in suprafata de 2136 mp si cu </w:t>
            </w:r>
            <w:r>
              <w:rPr>
                <w:rFonts w:ascii="Times New Roman" w:eastAsia="Times New Roman" w:hAnsi="Times New Roman"/>
                <w:b/>
                <w:bCs/>
                <w:sz w:val="24"/>
                <w:szCs w:val="24"/>
                <w:shd w:val="clear" w:color="auto" w:fill="FFFFFF"/>
              </w:rPr>
              <w:t>cele 3 cladiri situate pe el;</w:t>
            </w:r>
          </w:p>
          <w:p w:rsidR="00EA61CC" w:rsidRDefault="00EA61CC">
            <w:pPr>
              <w:shd w:val="clear" w:color="auto" w:fill="FFFFFF"/>
              <w:spacing w:line="360" w:lineRule="auto"/>
              <w:ind w:firstLine="720"/>
              <w:rPr>
                <w:rFonts w:ascii="Times New Roman" w:eastAsia="Times New Roman" w:hAnsi="Times New Roman"/>
                <w:b/>
                <w:bCs/>
                <w:sz w:val="24"/>
                <w:szCs w:val="24"/>
                <w:shd w:val="clear" w:color="auto" w:fill="FFFFFF"/>
              </w:rPr>
            </w:pPr>
            <w:r>
              <w:rPr>
                <w:rFonts w:ascii="Times New Roman" w:eastAsia="Times New Roman" w:hAnsi="Times New Roman"/>
                <w:b/>
                <w:bCs/>
                <w:sz w:val="24"/>
                <w:szCs w:val="24"/>
                <w:shd w:val="clear" w:color="auto" w:fill="FFFFFF"/>
              </w:rPr>
              <w:t>b) Cladirea C1/1 in suprafata de 1206,07 mp;</w:t>
            </w:r>
          </w:p>
          <w:p w:rsidR="00EA61CC" w:rsidRDefault="00EA61CC">
            <w:pPr>
              <w:shd w:val="clear" w:color="auto" w:fill="FFFFFF"/>
              <w:spacing w:line="360" w:lineRule="auto"/>
              <w:ind w:firstLine="720"/>
              <w:rPr>
                <w:rFonts w:ascii="Times New Roman" w:eastAsia="Times New Roman" w:hAnsi="Times New Roman"/>
                <w:b/>
                <w:bCs/>
                <w:sz w:val="24"/>
                <w:szCs w:val="24"/>
                <w:shd w:val="clear" w:color="auto" w:fill="FFFFFF"/>
              </w:rPr>
            </w:pPr>
            <w:r>
              <w:rPr>
                <w:rFonts w:ascii="Times New Roman" w:eastAsia="Times New Roman" w:hAnsi="Times New Roman"/>
                <w:b/>
                <w:bCs/>
                <w:sz w:val="24"/>
                <w:szCs w:val="24"/>
                <w:shd w:val="clear" w:color="auto" w:fill="FFFFFF"/>
              </w:rPr>
              <w:t>c) Cladirea C2 (magazie, transformata in birouri) in suprafata de 195,47;            </w:t>
            </w:r>
          </w:p>
          <w:p w:rsidR="00EA61CC" w:rsidRDefault="00EA61CC">
            <w:pPr>
              <w:shd w:val="clear" w:color="auto" w:fill="FFFFFF"/>
              <w:spacing w:line="360" w:lineRule="auto"/>
              <w:ind w:firstLine="720"/>
              <w:rPr>
                <w:rFonts w:ascii="Times New Roman" w:eastAsia="Calibri" w:hAnsi="Times New Roman"/>
                <w:b/>
                <w:sz w:val="24"/>
                <w:szCs w:val="24"/>
                <w:shd w:val="clear" w:color="auto" w:fill="FFFFFF"/>
              </w:rPr>
            </w:pPr>
            <w:r>
              <w:rPr>
                <w:rFonts w:ascii="Times New Roman" w:eastAsia="Times New Roman" w:hAnsi="Times New Roman"/>
                <w:b/>
                <w:bCs/>
                <w:sz w:val="24"/>
                <w:szCs w:val="24"/>
                <w:shd w:val="clear" w:color="auto" w:fill="FFFFFF"/>
              </w:rPr>
              <w:t>d) Cladirea C3 (cabina poarta) in suprafata de 12,47m.p. .</w:t>
            </w:r>
          </w:p>
          <w:p w:rsidR="00EA61CC" w:rsidRDefault="00EA61CC">
            <w:pPr>
              <w:autoSpaceDE w:val="0"/>
              <w:autoSpaceDN w:val="0"/>
              <w:adjustRightInd w:val="0"/>
              <w:spacing w:line="360" w:lineRule="auto"/>
              <w:rPr>
                <w:rFonts w:ascii="Times New Roman" w:hAnsi="Times New Roman" w:cs="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r>
      <w:tr w:rsidR="00EA61CC" w:rsidTr="00EA61CC">
        <w:tc>
          <w:tcPr>
            <w:tcW w:w="6200" w:type="dxa"/>
            <w:tcBorders>
              <w:top w:val="single" w:sz="4" w:space="0" w:color="auto"/>
              <w:left w:val="single" w:sz="4" w:space="0" w:color="auto"/>
              <w:bottom w:val="single" w:sz="4" w:space="0" w:color="auto"/>
              <w:right w:val="single" w:sz="4" w:space="0" w:color="auto"/>
            </w:tcBorders>
          </w:tcPr>
          <w:p w:rsidR="00EA61CC" w:rsidRDefault="00EA61CC">
            <w:pPr>
              <w:autoSpaceDE w:val="0"/>
              <w:autoSpaceDN w:val="0"/>
              <w:adjustRightInd w:val="0"/>
              <w:spacing w:line="360" w:lineRule="auto"/>
              <w:ind w:firstLine="720"/>
              <w:rPr>
                <w:rFonts w:ascii="Times New Roman" w:hAnsi="Times New Roman"/>
                <w:b/>
                <w:sz w:val="24"/>
                <w:szCs w:val="24"/>
                <w:lang w:val="fr-FR"/>
              </w:rPr>
            </w:pPr>
            <w:r>
              <w:rPr>
                <w:rFonts w:ascii="Times New Roman" w:hAnsi="Times New Roman"/>
                <w:b/>
                <w:sz w:val="24"/>
                <w:szCs w:val="24"/>
                <w:lang w:val="fr-FR"/>
              </w:rPr>
              <w:lastRenderedPageBreak/>
              <w:t xml:space="preserve">2. Aprobarea actualizarii si inregistrarii in evidentele Oficiului Registrului Comertului de pe langa Tribunalul Prahova a datelor de contact ale  S. ANTECO S.A. Ploiesti. </w:t>
            </w:r>
          </w:p>
          <w:p w:rsidR="00EA61CC" w:rsidRDefault="00EA61CC">
            <w:pPr>
              <w:shd w:val="clear" w:color="auto" w:fill="FFFFFF"/>
              <w:spacing w:line="360" w:lineRule="auto"/>
              <w:rPr>
                <w:rFonts w:ascii="Times New Roman" w:hAnsi="Times New Roman"/>
                <w:b/>
                <w:sz w:val="24"/>
                <w:szCs w:val="24"/>
                <w:lang w:val="fr-FR"/>
              </w:rPr>
            </w:pPr>
          </w:p>
        </w:tc>
        <w:tc>
          <w:tcPr>
            <w:tcW w:w="1203"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r>
      <w:tr w:rsidR="00EA61CC" w:rsidTr="00EA61CC">
        <w:tc>
          <w:tcPr>
            <w:tcW w:w="6200" w:type="dxa"/>
            <w:tcBorders>
              <w:top w:val="single" w:sz="4" w:space="0" w:color="auto"/>
              <w:left w:val="single" w:sz="4" w:space="0" w:color="auto"/>
              <w:bottom w:val="single" w:sz="4" w:space="0" w:color="auto"/>
              <w:right w:val="single" w:sz="4" w:space="0" w:color="auto"/>
            </w:tcBorders>
            <w:hideMark/>
          </w:tcPr>
          <w:p w:rsidR="00EA61CC" w:rsidRDefault="00EA61CC">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lastRenderedPageBreak/>
              <w:t>3. Aprobarea rezultatelor inventarierii patrimoniului S. ANTECO S.A. Ploiesti  la data de 31.12.2018.</w:t>
            </w:r>
          </w:p>
        </w:tc>
        <w:tc>
          <w:tcPr>
            <w:tcW w:w="1203"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r>
      <w:tr w:rsidR="00EA61CC" w:rsidTr="00EA61CC">
        <w:tc>
          <w:tcPr>
            <w:tcW w:w="6200" w:type="dxa"/>
            <w:tcBorders>
              <w:top w:val="single" w:sz="4" w:space="0" w:color="auto"/>
              <w:left w:val="single" w:sz="4" w:space="0" w:color="auto"/>
              <w:bottom w:val="single" w:sz="4" w:space="0" w:color="auto"/>
              <w:right w:val="single" w:sz="4" w:space="0" w:color="auto"/>
            </w:tcBorders>
          </w:tcPr>
          <w:p w:rsidR="00EA61CC" w:rsidRDefault="00EA61CC">
            <w:pPr>
              <w:autoSpaceDE w:val="0"/>
              <w:autoSpaceDN w:val="0"/>
              <w:adjustRightInd w:val="0"/>
              <w:spacing w:line="360" w:lineRule="auto"/>
              <w:ind w:firstLine="720"/>
              <w:rPr>
                <w:rFonts w:ascii="Times New Roman" w:hAnsi="Times New Roman"/>
                <w:b/>
                <w:sz w:val="24"/>
                <w:szCs w:val="24"/>
                <w:lang w:val="fr-FR"/>
              </w:rPr>
            </w:pPr>
            <w:r>
              <w:rPr>
                <w:rFonts w:ascii="Times New Roman" w:hAnsi="Times New Roman"/>
                <w:b/>
                <w:sz w:val="24"/>
                <w:szCs w:val="24"/>
                <w:lang w:val="fr-FR"/>
              </w:rPr>
              <w:t xml:space="preserve">4. Aprobarea modalitatilor de valorificare a rezultatelor inventarierii patrimoniului S. ANTECO S.A. Ploiesti efectuata la data de 31.12.2018. </w:t>
            </w:r>
          </w:p>
          <w:p w:rsidR="00EA61CC" w:rsidRDefault="00EA61CC">
            <w:pPr>
              <w:autoSpaceDE w:val="0"/>
              <w:autoSpaceDN w:val="0"/>
              <w:adjustRightInd w:val="0"/>
              <w:spacing w:line="360" w:lineRule="auto"/>
              <w:rPr>
                <w:rFonts w:ascii="Times New Roman" w:hAnsi="Times New Roman"/>
                <w:b/>
                <w:sz w:val="24"/>
                <w:szCs w:val="24"/>
                <w:lang w:val="fr-FR"/>
              </w:rPr>
            </w:pPr>
          </w:p>
        </w:tc>
        <w:tc>
          <w:tcPr>
            <w:tcW w:w="1203"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r>
      <w:tr w:rsidR="00EA61CC" w:rsidTr="00EA61CC">
        <w:tc>
          <w:tcPr>
            <w:tcW w:w="6200" w:type="dxa"/>
            <w:tcBorders>
              <w:top w:val="single" w:sz="4" w:space="0" w:color="auto"/>
              <w:left w:val="single" w:sz="4" w:space="0" w:color="auto"/>
              <w:bottom w:val="single" w:sz="4" w:space="0" w:color="auto"/>
              <w:right w:val="single" w:sz="4" w:space="0" w:color="auto"/>
            </w:tcBorders>
            <w:hideMark/>
          </w:tcPr>
          <w:p w:rsidR="00EA61CC" w:rsidRDefault="00EA61CC">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5. Prezentarea , discutarea si aprobarea Situatiilor financiare anuale ale Societatii ANTECO S.A. Ploiesti  incheiate pentru exercitiul financiar 1.01.2018 – 31.12.2018 .</w:t>
            </w:r>
          </w:p>
        </w:tc>
        <w:tc>
          <w:tcPr>
            <w:tcW w:w="1203"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r>
      <w:tr w:rsidR="00EA61CC" w:rsidTr="00EA61CC">
        <w:tc>
          <w:tcPr>
            <w:tcW w:w="6200" w:type="dxa"/>
            <w:tcBorders>
              <w:top w:val="single" w:sz="4" w:space="0" w:color="auto"/>
              <w:left w:val="single" w:sz="4" w:space="0" w:color="auto"/>
              <w:bottom w:val="single" w:sz="4" w:space="0" w:color="auto"/>
              <w:right w:val="single" w:sz="4" w:space="0" w:color="auto"/>
            </w:tcBorders>
            <w:hideMark/>
          </w:tcPr>
          <w:p w:rsidR="00EA61CC" w:rsidRDefault="00EA61CC">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6. Aprobarea contului de profit si pierderi aferent exercitiului financiar 1.01.2018 – 31.12.2018.</w:t>
            </w:r>
          </w:p>
        </w:tc>
        <w:tc>
          <w:tcPr>
            <w:tcW w:w="1203"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r>
      <w:tr w:rsidR="00EA61CC" w:rsidTr="00EA61CC">
        <w:tc>
          <w:tcPr>
            <w:tcW w:w="6200" w:type="dxa"/>
            <w:tcBorders>
              <w:top w:val="single" w:sz="4" w:space="0" w:color="auto"/>
              <w:left w:val="single" w:sz="4" w:space="0" w:color="auto"/>
              <w:bottom w:val="single" w:sz="4" w:space="0" w:color="auto"/>
              <w:right w:val="single" w:sz="4" w:space="0" w:color="auto"/>
            </w:tcBorders>
            <w:hideMark/>
          </w:tcPr>
          <w:p w:rsidR="00EA61CC" w:rsidRDefault="00EA61CC">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7. Aprobarea Raportului Administratorilor aferent exercitiului financiar 1.01.2018 – 31.12.2018.</w:t>
            </w:r>
          </w:p>
        </w:tc>
        <w:tc>
          <w:tcPr>
            <w:tcW w:w="1203"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r>
      <w:tr w:rsidR="00EA61CC" w:rsidTr="00EA61CC">
        <w:tc>
          <w:tcPr>
            <w:tcW w:w="6200" w:type="dxa"/>
            <w:tcBorders>
              <w:top w:val="single" w:sz="4" w:space="0" w:color="auto"/>
              <w:left w:val="single" w:sz="4" w:space="0" w:color="auto"/>
              <w:bottom w:val="single" w:sz="4" w:space="0" w:color="auto"/>
              <w:right w:val="single" w:sz="4" w:space="0" w:color="auto"/>
            </w:tcBorders>
            <w:hideMark/>
          </w:tcPr>
          <w:p w:rsidR="00EA61CC" w:rsidRDefault="00EA61CC">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8. Prezentarea Raportului de Audit aferent exercitiului financiar 1.01.2018 – 31.12.2018.</w:t>
            </w:r>
          </w:p>
        </w:tc>
        <w:tc>
          <w:tcPr>
            <w:tcW w:w="1203"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r>
      <w:tr w:rsidR="00EA61CC" w:rsidTr="00EA61CC">
        <w:tc>
          <w:tcPr>
            <w:tcW w:w="6200" w:type="dxa"/>
            <w:tcBorders>
              <w:top w:val="single" w:sz="4" w:space="0" w:color="auto"/>
              <w:left w:val="single" w:sz="4" w:space="0" w:color="auto"/>
              <w:bottom w:val="single" w:sz="4" w:space="0" w:color="auto"/>
              <w:right w:val="single" w:sz="4" w:space="0" w:color="auto"/>
            </w:tcBorders>
            <w:hideMark/>
          </w:tcPr>
          <w:p w:rsidR="00EA61CC" w:rsidRDefault="00EA61CC">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9. Aprobarea descarcarii de gestiune a administratorilor Societatii ANTECO S.A. Ploiesti pentru exercitiul financiar 1.01.2018 – 31.12.2018.</w:t>
            </w:r>
          </w:p>
        </w:tc>
        <w:tc>
          <w:tcPr>
            <w:tcW w:w="1203"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r>
      <w:tr w:rsidR="00EA61CC" w:rsidTr="00EA61CC">
        <w:tc>
          <w:tcPr>
            <w:tcW w:w="6200" w:type="dxa"/>
            <w:tcBorders>
              <w:top w:val="single" w:sz="4" w:space="0" w:color="auto"/>
              <w:left w:val="single" w:sz="4" w:space="0" w:color="auto"/>
              <w:bottom w:val="single" w:sz="4" w:space="0" w:color="auto"/>
              <w:right w:val="single" w:sz="4" w:space="0" w:color="auto"/>
            </w:tcBorders>
            <w:hideMark/>
          </w:tcPr>
          <w:p w:rsidR="00EA61CC" w:rsidRDefault="00EA61CC">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10. Ratificarea tuturor masurilor/deciziilor Consiliului de Administratie din intervalul MAI 2018 – OCTOMBRIE 2019.</w:t>
            </w:r>
          </w:p>
        </w:tc>
        <w:tc>
          <w:tcPr>
            <w:tcW w:w="1203"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r>
      <w:tr w:rsidR="00EA61CC" w:rsidTr="00EA61CC">
        <w:tc>
          <w:tcPr>
            <w:tcW w:w="6200" w:type="dxa"/>
            <w:tcBorders>
              <w:top w:val="single" w:sz="4" w:space="0" w:color="auto"/>
              <w:left w:val="single" w:sz="4" w:space="0" w:color="auto"/>
              <w:bottom w:val="single" w:sz="4" w:space="0" w:color="auto"/>
              <w:right w:val="single" w:sz="4" w:space="0" w:color="auto"/>
            </w:tcBorders>
            <w:hideMark/>
          </w:tcPr>
          <w:p w:rsidR="00EA61CC" w:rsidRDefault="00EA61CC">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11. Aprobarea modalitatilor de repartizare a profitului obtinut in exercitiul financiar 1.01.2018 – 31.12.2018.</w:t>
            </w:r>
          </w:p>
        </w:tc>
        <w:tc>
          <w:tcPr>
            <w:tcW w:w="1203"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r>
      <w:tr w:rsidR="00EA61CC" w:rsidTr="00EA61CC">
        <w:tc>
          <w:tcPr>
            <w:tcW w:w="6200" w:type="dxa"/>
            <w:tcBorders>
              <w:top w:val="single" w:sz="4" w:space="0" w:color="auto"/>
              <w:left w:val="single" w:sz="4" w:space="0" w:color="auto"/>
              <w:bottom w:val="single" w:sz="4" w:space="0" w:color="auto"/>
              <w:right w:val="single" w:sz="4" w:space="0" w:color="auto"/>
            </w:tcBorders>
            <w:hideMark/>
          </w:tcPr>
          <w:p w:rsidR="00EA61CC" w:rsidRDefault="00EA61CC">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lastRenderedPageBreak/>
              <w:t>12. Alegerea unui nou membru in Consiliul de Administratie ca urmare a expirarii mandatului unui administrator .</w:t>
            </w:r>
          </w:p>
        </w:tc>
        <w:tc>
          <w:tcPr>
            <w:tcW w:w="1203"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r>
      <w:tr w:rsidR="00EA61CC" w:rsidTr="00EA61CC">
        <w:tc>
          <w:tcPr>
            <w:tcW w:w="6200" w:type="dxa"/>
            <w:tcBorders>
              <w:top w:val="single" w:sz="4" w:space="0" w:color="auto"/>
              <w:left w:val="single" w:sz="4" w:space="0" w:color="auto"/>
              <w:bottom w:val="single" w:sz="4" w:space="0" w:color="auto"/>
              <w:right w:val="single" w:sz="4" w:space="0" w:color="auto"/>
            </w:tcBorders>
            <w:hideMark/>
          </w:tcPr>
          <w:p w:rsidR="00EA61CC" w:rsidRDefault="00EA61CC">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13. Aprobarea Bugetului de Venitui si Cheltuieli al Societatii pentru anul 2019.</w:t>
            </w:r>
          </w:p>
        </w:tc>
        <w:tc>
          <w:tcPr>
            <w:tcW w:w="1203"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r>
      <w:tr w:rsidR="00EA61CC" w:rsidTr="00EA61CC">
        <w:tc>
          <w:tcPr>
            <w:tcW w:w="6200" w:type="dxa"/>
            <w:tcBorders>
              <w:top w:val="single" w:sz="4" w:space="0" w:color="auto"/>
              <w:left w:val="single" w:sz="4" w:space="0" w:color="auto"/>
              <w:bottom w:val="single" w:sz="4" w:space="0" w:color="auto"/>
              <w:right w:val="single" w:sz="4" w:space="0" w:color="auto"/>
            </w:tcBorders>
            <w:hideMark/>
          </w:tcPr>
          <w:p w:rsidR="00EA61CC" w:rsidRDefault="00EA61CC">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14. Aprobarea Planului de Investitii al Societatii pentru anul 2019.</w:t>
            </w:r>
          </w:p>
          <w:p w:rsidR="00EA61CC" w:rsidRDefault="00EA61CC">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15. Aprobarea incheierii unui Contract cu o Societate de Audit.</w:t>
            </w:r>
          </w:p>
        </w:tc>
        <w:tc>
          <w:tcPr>
            <w:tcW w:w="1203"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r>
      <w:tr w:rsidR="00EA61CC" w:rsidTr="00EA61CC">
        <w:tc>
          <w:tcPr>
            <w:tcW w:w="6200" w:type="dxa"/>
            <w:tcBorders>
              <w:top w:val="single" w:sz="4" w:space="0" w:color="auto"/>
              <w:left w:val="single" w:sz="4" w:space="0" w:color="auto"/>
              <w:bottom w:val="single" w:sz="4" w:space="0" w:color="auto"/>
              <w:right w:val="single" w:sz="4" w:space="0" w:color="auto"/>
            </w:tcBorders>
          </w:tcPr>
          <w:p w:rsidR="00EA61CC" w:rsidRDefault="00EA61CC">
            <w:pPr>
              <w:autoSpaceDE w:val="0"/>
              <w:autoSpaceDN w:val="0"/>
              <w:adjustRightInd w:val="0"/>
              <w:spacing w:after="0" w:line="360" w:lineRule="auto"/>
              <w:rPr>
                <w:rFonts w:ascii="Times New Roman" w:hAnsi="Times New Roman" w:cs="Times New Roman"/>
                <w:b/>
                <w:sz w:val="24"/>
                <w:szCs w:val="24"/>
                <w:lang w:val="fr-FR"/>
              </w:rPr>
            </w:pPr>
            <w:r>
              <w:rPr>
                <w:rFonts w:ascii="Times New Roman" w:hAnsi="Times New Roman" w:cs="Times New Roman"/>
                <w:b/>
                <w:sz w:val="24"/>
                <w:szCs w:val="24"/>
              </w:rPr>
              <w:t xml:space="preserve">16. </w:t>
            </w:r>
            <w:r>
              <w:rPr>
                <w:rFonts w:ascii="Times New Roman" w:hAnsi="Times New Roman" w:cs="Times New Roman"/>
                <w:b/>
                <w:sz w:val="24"/>
                <w:szCs w:val="24"/>
                <w:lang w:val="fr-FR"/>
              </w:rPr>
              <w:t>Imputernicirea unei persoane  sa semneze in fata notarului public, al avocatilor si oricaror altor persoane fizice sau juridice toate hotararile adoptate si sa intreprinda toate demersurile necesare in relatiile cu Oficiul Registrului Comertului, Monitorul Oficial, A.S.F. si BVB , etc. .</w:t>
            </w:r>
          </w:p>
          <w:p w:rsidR="00EA61CC" w:rsidRDefault="00EA61CC">
            <w:pPr>
              <w:spacing w:after="0" w:line="360" w:lineRule="auto"/>
              <w:rPr>
                <w:rFonts w:ascii="Times New Roman" w:hAnsi="Times New Roman" w:cs="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r>
      <w:tr w:rsidR="00EA61CC" w:rsidTr="00EA61CC">
        <w:tc>
          <w:tcPr>
            <w:tcW w:w="6200" w:type="dxa"/>
            <w:tcBorders>
              <w:top w:val="single" w:sz="4" w:space="0" w:color="auto"/>
              <w:left w:val="single" w:sz="4" w:space="0" w:color="auto"/>
              <w:bottom w:val="single" w:sz="4" w:space="0" w:color="auto"/>
              <w:right w:val="single" w:sz="4" w:space="0" w:color="auto"/>
            </w:tcBorders>
            <w:hideMark/>
          </w:tcPr>
          <w:p w:rsidR="00EA61CC" w:rsidRDefault="00EA61C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17.</w:t>
            </w:r>
            <w:r>
              <w:rPr>
                <w:rFonts w:ascii="Times New Roman" w:hAnsi="Times New Roman" w:cs="Times New Roman"/>
                <w:b/>
                <w:sz w:val="24"/>
                <w:szCs w:val="24"/>
                <w:lang w:val="fr-FR"/>
              </w:rPr>
              <w:t xml:space="preserve"> Stabilirea datei de 7 IANUARIE 2020 ca data de inregistrare pentru identificarea actionarilor asupra carora se rasfrang efectele Adunarii Generale Ordinare a Actionarilor, si a datei de 6 IANUARIE 2020  ca « ex date « .</w:t>
            </w:r>
          </w:p>
        </w:tc>
        <w:tc>
          <w:tcPr>
            <w:tcW w:w="1203"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A61CC" w:rsidRDefault="00EA61CC">
            <w:pPr>
              <w:spacing w:after="0" w:line="360" w:lineRule="auto"/>
              <w:rPr>
                <w:rFonts w:ascii="Times New Roman" w:hAnsi="Times New Roman" w:cs="Times New Roman"/>
                <w:b/>
                <w:sz w:val="24"/>
                <w:szCs w:val="24"/>
              </w:rPr>
            </w:pPr>
          </w:p>
        </w:tc>
      </w:tr>
    </w:tbl>
    <w:p w:rsidR="00EA61CC" w:rsidRDefault="00EA61CC" w:rsidP="00EA61CC">
      <w:pPr>
        <w:spacing w:line="360" w:lineRule="auto"/>
        <w:ind w:firstLine="708"/>
        <w:rPr>
          <w:rFonts w:ascii="Times New Roman" w:hAnsi="Times New Roman" w:cs="Times New Roman"/>
          <w:b/>
          <w:sz w:val="24"/>
          <w:szCs w:val="24"/>
        </w:rPr>
      </w:pPr>
    </w:p>
    <w:p w:rsidR="00EA61CC" w:rsidRDefault="00EA61CC" w:rsidP="00EA61C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EA61CC" w:rsidRDefault="00EA61CC" w:rsidP="00EA61CC">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 xml:space="preserve">DATA SEMNĂRII </w:t>
      </w:r>
    </w:p>
    <w:p w:rsidR="00EA61CC" w:rsidRDefault="00EA61CC" w:rsidP="00EA61CC">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 xml:space="preserve"> NUME ȘI PRENUME / DENUMIRE ACȚIONAR SEMNĂTURA</w:t>
      </w:r>
    </w:p>
    <w:p w:rsidR="00EA61CC" w:rsidRDefault="00EA61CC" w:rsidP="00EA61C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NOTĂ: Termenul limită pentru înregistrarea împuternicirii speciale la sediul                S. ANTECO S.A. Ploiesti este data de 13 DECEMBRIE  2019, ora 10:00 a.m. </w:t>
      </w:r>
    </w:p>
    <w:p w:rsidR="00EA61CC" w:rsidRDefault="00EA61CC" w:rsidP="00EA61CC">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DOCUMENTE CARE ÎNSOȚESC ÎMPUTERNICIREA SPECIALĂ </w:t>
      </w:r>
    </w:p>
    <w:p w:rsidR="00EA61CC" w:rsidRDefault="00EA61CC" w:rsidP="00EA61CC">
      <w:pPr>
        <w:spacing w:line="360" w:lineRule="auto"/>
        <w:rPr>
          <w:rFonts w:ascii="Times New Roman" w:hAnsi="Times New Roman" w:cs="Times New Roman"/>
          <w:b/>
          <w:sz w:val="24"/>
          <w:szCs w:val="24"/>
        </w:rPr>
      </w:pPr>
      <w:r>
        <w:rPr>
          <w:rFonts w:ascii="Times New Roman" w:hAnsi="Times New Roman" w:cs="Times New Roman"/>
          <w:b/>
          <w:sz w:val="24"/>
          <w:szCs w:val="24"/>
        </w:rPr>
        <w:t>□ Copie certificată pentru conformitate cu originalul a actului de identitate/certificatului de inregistrare  al acționarului, care să permită identificarea acestuia în lista acționarilor S. ANTECO S.A. Ploiesti  la data de referință eliberată de Depozitarul Central SA; copiile vor fi certificate pentru conformitate cu originalul de către acționar prin semnarea fiecărei pagini a copiilor depuse ;</w:t>
      </w:r>
    </w:p>
    <w:p w:rsidR="00EA61CC" w:rsidRDefault="00EA61CC" w:rsidP="00EA61C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Copie certificată a actului de identitate al reprezentantului (CI/BI sau pașaport); Împuternicirea specială se completează și se semnează în trei exemplare originale: unul pentru acționar, unul pentru reprezentant și unul pentru societate. </w:t>
      </w:r>
    </w:p>
    <w:p w:rsidR="00EA61CC" w:rsidRDefault="00EA61CC" w:rsidP="00EA61C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TRANSMITEREA ÎMPUTERNICIRII SPECIALE □ în original, pe suport de hârtie - depusă sau transmisă prin orice formă de curierat la sediul central al societății din Municipiul Ploiesti , stra. Lamiitei , nr. 2 , Judetul Prahova , cod postal 100185 , astfel încât să poată fi înregistrată la societate până la data de 13.12.2019, ora 10:00 a.m., în scopul verificării identității acționarilor, sub sancțiunea pierderii dreptului de vot; în acest caz, împuternicirea specială cu instrucțiunile de vot ale acționarului se introduce într-un plic pe care se menționează în clar și cu majuscule: „ÎMPUTERNICIRE SPECIALĂ – NUME, PRENUME/DENUMIRE ACȚIONAR”; acest plic, împreună cu restul documentelor însoțitoare se expediază la Societate într-un plic pe care se menționează în clar și cu majuscule „PENTRU AGA”. </w:t>
      </w:r>
    </w:p>
    <w:p w:rsidR="00EA61CC" w:rsidRDefault="00EA61CC" w:rsidP="00EA61C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prin e-mail, cu semnătură electronică extinsă încorporată conform Legii nr. 455/2001 privind semnătura electronică la adresa office@anteco.ro, până la data de 13.12.2019, ora 10:00 a.m., în scopul verificării identității acționarilor, sub sancțiunea pierderii dreptului de vot. </w:t>
      </w:r>
    </w:p>
    <w:p w:rsidR="002F1327" w:rsidRDefault="00EA61CC" w:rsidP="00EA61CC">
      <w:pPr>
        <w:spacing w:line="360" w:lineRule="auto"/>
      </w:pPr>
      <w:r>
        <w:rPr>
          <w:rFonts w:ascii="Times New Roman" w:hAnsi="Times New Roman" w:cs="Times New Roman"/>
          <w:b/>
          <w:sz w:val="24"/>
          <w:szCs w:val="24"/>
        </w:rPr>
        <w:t>Notă: Conform prevederilor Legii 455/2001 semnătura electronică extinsă reprezintă acea semnătură electronică care îndeplinește cumulativ următoarele condiții: (i) este legată în mod unic de semnatar; (ii) asigură identificarea semnatarului; (iii) este creată prin mijloace controlate exclusiv de semnatar; (iv) este legată de datele în formă electronică, la care se raportează în așa fel încât orice modificare ulterioară a acestora este identificabilă.</w:t>
      </w:r>
    </w:p>
    <w:sectPr w:rsidR="002F132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003" w:rsidRDefault="00D27003" w:rsidP="00EA61CC">
      <w:pPr>
        <w:spacing w:after="0" w:line="240" w:lineRule="auto"/>
      </w:pPr>
      <w:r>
        <w:separator/>
      </w:r>
    </w:p>
  </w:endnote>
  <w:endnote w:type="continuationSeparator" w:id="0">
    <w:p w:rsidR="00D27003" w:rsidRDefault="00D27003" w:rsidP="00EA6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559302"/>
      <w:docPartObj>
        <w:docPartGallery w:val="Page Numbers (Bottom of Page)"/>
        <w:docPartUnique/>
      </w:docPartObj>
    </w:sdtPr>
    <w:sdtEndPr/>
    <w:sdtContent>
      <w:p w:rsidR="00EA61CC" w:rsidRDefault="00EA61CC">
        <w:pPr>
          <w:pStyle w:val="Footer"/>
          <w:jc w:val="right"/>
        </w:pPr>
        <w:r>
          <w:fldChar w:fldCharType="begin"/>
        </w:r>
        <w:r>
          <w:instrText>PAGE   \* MERGEFORMAT</w:instrText>
        </w:r>
        <w:r>
          <w:fldChar w:fldCharType="separate"/>
        </w:r>
        <w:r w:rsidR="009A3C35">
          <w:rPr>
            <w:noProof/>
          </w:rPr>
          <w:t>1</w:t>
        </w:r>
        <w:r>
          <w:fldChar w:fldCharType="end"/>
        </w:r>
      </w:p>
    </w:sdtContent>
  </w:sdt>
  <w:p w:rsidR="00EA61CC" w:rsidRDefault="00EA6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003" w:rsidRDefault="00D27003" w:rsidP="00EA61CC">
      <w:pPr>
        <w:spacing w:after="0" w:line="240" w:lineRule="auto"/>
      </w:pPr>
      <w:r>
        <w:separator/>
      </w:r>
    </w:p>
  </w:footnote>
  <w:footnote w:type="continuationSeparator" w:id="0">
    <w:p w:rsidR="00D27003" w:rsidRDefault="00D27003" w:rsidP="00EA61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9F8"/>
    <w:rsid w:val="001D79F8"/>
    <w:rsid w:val="002F1327"/>
    <w:rsid w:val="009A3C35"/>
    <w:rsid w:val="00D27003"/>
    <w:rsid w:val="00EA61CC"/>
    <w:rsid w:val="00F4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90998-E328-4A58-A5CC-D6D89EB6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CC"/>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61C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6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1CC"/>
    <w:rPr>
      <w:lang w:val="ro-RO"/>
    </w:rPr>
  </w:style>
  <w:style w:type="paragraph" w:styleId="Footer">
    <w:name w:val="footer"/>
    <w:basedOn w:val="Normal"/>
    <w:link w:val="FooterChar"/>
    <w:uiPriority w:val="99"/>
    <w:unhideWhenUsed/>
    <w:rsid w:val="00EA6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1CC"/>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55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1112</Words>
  <Characters>6340</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Mircea ILISIE</cp:lastModifiedBy>
  <cp:revision>2</cp:revision>
  <dcterms:created xsi:type="dcterms:W3CDTF">2020-06-06T18:44:00Z</dcterms:created>
  <dcterms:modified xsi:type="dcterms:W3CDTF">2020-06-06T18:44:00Z</dcterms:modified>
</cp:coreProperties>
</file>