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F4" w:rsidRPr="00A22E18" w:rsidRDefault="00692FF4" w:rsidP="00F02CC3">
      <w:pPr>
        <w:spacing w:line="360" w:lineRule="auto"/>
        <w:rPr>
          <w:rFonts w:ascii="Times New Roman" w:hAnsi="Times New Roman"/>
          <w:color w:val="D6009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D60093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2FF4" w:rsidRPr="00692FF4" w:rsidRDefault="00692FF4" w:rsidP="00F02CC3">
      <w:pPr>
        <w:tabs>
          <w:tab w:val="left" w:pos="670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3721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92FF4" w:rsidRPr="0037217C" w:rsidRDefault="00692FF4" w:rsidP="00F02CC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7217C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07A34">
        <w:rPr>
          <w:rFonts w:ascii="Times New Roman" w:hAnsi="Times New Roman"/>
          <w:b/>
          <w:sz w:val="24"/>
          <w:szCs w:val="24"/>
        </w:rPr>
        <w:t xml:space="preserve">         </w:t>
      </w:r>
      <w:r w:rsidR="00C91C6E">
        <w:rPr>
          <w:rFonts w:ascii="Times New Roman" w:hAnsi="Times New Roman"/>
          <w:b/>
          <w:sz w:val="24"/>
          <w:szCs w:val="24"/>
        </w:rPr>
        <w:t>MATERIALE</w:t>
      </w:r>
    </w:p>
    <w:p w:rsidR="00692FF4" w:rsidRPr="0037217C" w:rsidRDefault="00692FF4" w:rsidP="00F02CC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7217C">
        <w:rPr>
          <w:rFonts w:ascii="Times New Roman" w:hAnsi="Times New Roman"/>
          <w:b/>
          <w:sz w:val="24"/>
          <w:szCs w:val="24"/>
        </w:rPr>
        <w:t xml:space="preserve">         </w:t>
      </w:r>
      <w:r w:rsidR="00907A34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="00C91C6E">
        <w:rPr>
          <w:rFonts w:ascii="Times New Roman" w:hAnsi="Times New Roman"/>
          <w:b/>
          <w:sz w:val="24"/>
          <w:szCs w:val="24"/>
        </w:rPr>
        <w:t>Materiale</w:t>
      </w:r>
      <w:proofErr w:type="spellEnd"/>
      <w:r w:rsidR="00C91C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1C6E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C91C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1C6E">
        <w:rPr>
          <w:rFonts w:ascii="Times New Roman" w:hAnsi="Times New Roman"/>
          <w:b/>
          <w:sz w:val="24"/>
          <w:szCs w:val="24"/>
        </w:rPr>
        <w:t>sustinerea</w:t>
      </w:r>
      <w:proofErr w:type="spellEnd"/>
      <w:r w:rsidR="00C91C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1C6E">
        <w:rPr>
          <w:rFonts w:ascii="Times New Roman" w:hAnsi="Times New Roman"/>
          <w:b/>
          <w:sz w:val="24"/>
          <w:szCs w:val="24"/>
        </w:rPr>
        <w:t>punctelor</w:t>
      </w:r>
      <w:proofErr w:type="spellEnd"/>
      <w:r w:rsidR="00C91C6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C91C6E">
        <w:rPr>
          <w:rFonts w:ascii="Times New Roman" w:hAnsi="Times New Roman"/>
          <w:b/>
          <w:sz w:val="24"/>
          <w:szCs w:val="24"/>
        </w:rPr>
        <w:t>pe</w:t>
      </w:r>
      <w:proofErr w:type="spellEnd"/>
      <w:r w:rsidR="00C91C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1C6E">
        <w:rPr>
          <w:rFonts w:ascii="Times New Roman" w:hAnsi="Times New Roman"/>
          <w:b/>
          <w:sz w:val="24"/>
          <w:szCs w:val="24"/>
        </w:rPr>
        <w:t>Ordinea</w:t>
      </w:r>
      <w:proofErr w:type="spellEnd"/>
      <w:r w:rsidR="00C91C6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C91C6E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C91C6E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907A34">
        <w:rPr>
          <w:rFonts w:ascii="Times New Roman" w:hAnsi="Times New Roman"/>
          <w:b/>
          <w:sz w:val="24"/>
          <w:szCs w:val="24"/>
        </w:rPr>
        <w:t>Adunarii</w:t>
      </w:r>
      <w:proofErr w:type="spellEnd"/>
      <w:r w:rsidR="00907A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07A34">
        <w:rPr>
          <w:rFonts w:ascii="Times New Roman" w:hAnsi="Times New Roman"/>
          <w:b/>
          <w:sz w:val="24"/>
          <w:szCs w:val="24"/>
        </w:rPr>
        <w:t>Generale</w:t>
      </w:r>
      <w:proofErr w:type="spellEnd"/>
      <w:r w:rsidR="00907A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07A34">
        <w:rPr>
          <w:rFonts w:ascii="Times New Roman" w:hAnsi="Times New Roman"/>
          <w:b/>
          <w:sz w:val="24"/>
          <w:szCs w:val="24"/>
        </w:rPr>
        <w:t>O</w:t>
      </w:r>
      <w:r w:rsidRPr="0037217C">
        <w:rPr>
          <w:rFonts w:ascii="Times New Roman" w:hAnsi="Times New Roman"/>
          <w:b/>
          <w:sz w:val="24"/>
          <w:szCs w:val="24"/>
        </w:rPr>
        <w:t>rdinare</w:t>
      </w:r>
      <w:proofErr w:type="spellEnd"/>
      <w:r w:rsidRPr="0037217C">
        <w:rPr>
          <w:rFonts w:ascii="Times New Roman" w:hAnsi="Times New Roman"/>
          <w:b/>
          <w:sz w:val="24"/>
          <w:szCs w:val="24"/>
        </w:rPr>
        <w:t xml:space="preserve">  a</w:t>
      </w:r>
      <w:proofErr w:type="gramEnd"/>
      <w:r w:rsidRPr="003721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217C">
        <w:rPr>
          <w:rFonts w:ascii="Times New Roman" w:hAnsi="Times New Roman"/>
          <w:b/>
          <w:sz w:val="24"/>
          <w:szCs w:val="24"/>
        </w:rPr>
        <w:t>Actionarilor</w:t>
      </w:r>
      <w:proofErr w:type="spellEnd"/>
      <w:r w:rsidRPr="0037217C">
        <w:rPr>
          <w:rFonts w:ascii="Times New Roman" w:hAnsi="Times New Roman"/>
          <w:b/>
          <w:sz w:val="24"/>
          <w:szCs w:val="24"/>
        </w:rPr>
        <w:t xml:space="preserve"> S. ANTECO  S.A. Ploiesti  </w:t>
      </w:r>
      <w:r w:rsidR="00C91C6E">
        <w:rPr>
          <w:rFonts w:ascii="Times New Roman" w:hAnsi="Times New Roman"/>
          <w:b/>
          <w:sz w:val="24"/>
          <w:szCs w:val="24"/>
        </w:rPr>
        <w:t>d</w:t>
      </w:r>
      <w:r w:rsidRPr="0037217C">
        <w:rPr>
          <w:rFonts w:ascii="Times New Roman" w:hAnsi="Times New Roman"/>
          <w:b/>
          <w:sz w:val="24"/>
          <w:szCs w:val="24"/>
        </w:rPr>
        <w:t xml:space="preserve">in </w:t>
      </w:r>
      <w:r w:rsidR="00F02CC3">
        <w:rPr>
          <w:rFonts w:ascii="Times New Roman" w:hAnsi="Times New Roman"/>
          <w:b/>
          <w:sz w:val="24"/>
          <w:szCs w:val="24"/>
        </w:rPr>
        <w:t xml:space="preserve">data </w:t>
      </w:r>
      <w:proofErr w:type="spellStart"/>
      <w:r w:rsidR="00F02CC3">
        <w:rPr>
          <w:rFonts w:ascii="Times New Roman" w:hAnsi="Times New Roman"/>
          <w:b/>
          <w:sz w:val="24"/>
          <w:szCs w:val="24"/>
        </w:rPr>
        <w:t>de</w:t>
      </w:r>
      <w:proofErr w:type="spellEnd"/>
      <w:r w:rsidR="00F02CC3">
        <w:rPr>
          <w:rFonts w:ascii="Times New Roman" w:hAnsi="Times New Roman"/>
          <w:b/>
          <w:sz w:val="24"/>
          <w:szCs w:val="24"/>
        </w:rPr>
        <w:t xml:space="preserve">  25/26 SEPTEMBRIE 2019</w:t>
      </w:r>
    </w:p>
    <w:p w:rsidR="00F02CC3" w:rsidRPr="00DF3677" w:rsidRDefault="00692FF4" w:rsidP="00DF367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AU" w:eastAsia="ro-RO"/>
        </w:rPr>
      </w:pPr>
      <w:r w:rsidRPr="0037217C">
        <w:rPr>
          <w:rFonts w:ascii="Times New Roman" w:eastAsia="Times New Roman" w:hAnsi="Times New Roman"/>
          <w:b/>
          <w:bCs/>
          <w:sz w:val="24"/>
          <w:szCs w:val="24"/>
          <w:lang w:val="en-AU" w:eastAsia="ro-RO"/>
        </w:rPr>
        <w:t xml:space="preserve">                  </w:t>
      </w:r>
    </w:p>
    <w:p w:rsidR="00091845" w:rsidRPr="00897A81" w:rsidRDefault="00091845" w:rsidP="00C91C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proofErr w:type="spellStart"/>
      <w:r w:rsidRPr="00897A81">
        <w:rPr>
          <w:rFonts w:ascii="Times New Roman" w:hAnsi="Times New Roman"/>
          <w:b/>
          <w:i/>
          <w:sz w:val="24"/>
          <w:szCs w:val="24"/>
          <w:lang w:val="fr-FR"/>
        </w:rPr>
        <w:t>Prezentarea</w:t>
      </w:r>
      <w:proofErr w:type="spellEnd"/>
      <w:r w:rsidRPr="00897A81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97A81">
        <w:rPr>
          <w:rFonts w:ascii="Times New Roman" w:hAnsi="Times New Roman"/>
          <w:b/>
          <w:i/>
          <w:sz w:val="24"/>
          <w:szCs w:val="24"/>
          <w:lang w:val="fr-FR"/>
        </w:rPr>
        <w:t>situatiilor</w:t>
      </w:r>
      <w:proofErr w:type="spellEnd"/>
      <w:r w:rsidRPr="00897A81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897A81">
        <w:rPr>
          <w:rFonts w:ascii="Times New Roman" w:hAnsi="Times New Roman"/>
          <w:b/>
          <w:i/>
          <w:sz w:val="24"/>
          <w:szCs w:val="24"/>
          <w:lang w:val="fr-FR"/>
        </w:rPr>
        <w:t>financiare</w:t>
      </w:r>
      <w:proofErr w:type="spellEnd"/>
      <w:r w:rsidRPr="00897A81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283F38" w:rsidRPr="00897A81">
        <w:rPr>
          <w:rFonts w:ascii="Times New Roman" w:hAnsi="Times New Roman"/>
          <w:b/>
          <w:i/>
          <w:sz w:val="24"/>
          <w:szCs w:val="24"/>
          <w:lang w:val="fr-FR"/>
        </w:rPr>
        <w:t>intocmite</w:t>
      </w:r>
      <w:proofErr w:type="spellEnd"/>
      <w:r w:rsidR="00283F38" w:rsidRPr="00897A81">
        <w:rPr>
          <w:rFonts w:ascii="Times New Roman" w:hAnsi="Times New Roman"/>
          <w:b/>
          <w:i/>
          <w:sz w:val="24"/>
          <w:szCs w:val="24"/>
          <w:lang w:val="fr-FR"/>
        </w:rPr>
        <w:t xml:space="preserve"> la data de </w:t>
      </w:r>
      <w:r w:rsidRPr="00897A81">
        <w:rPr>
          <w:rFonts w:ascii="Times New Roman" w:hAnsi="Times New Roman"/>
          <w:b/>
          <w:i/>
          <w:sz w:val="24"/>
          <w:szCs w:val="24"/>
          <w:lang w:val="fr-FR"/>
        </w:rPr>
        <w:t>30 IUNIE 2019.</w:t>
      </w:r>
    </w:p>
    <w:p w:rsidR="005F38A4" w:rsidRDefault="005F38A4" w:rsidP="00C91C6E">
      <w:pPr>
        <w:pStyle w:val="ListParagraph"/>
        <w:autoSpaceDE w:val="0"/>
        <w:autoSpaceDN w:val="0"/>
        <w:adjustRightInd w:val="0"/>
        <w:spacing w:line="360" w:lineRule="auto"/>
        <w:ind w:left="120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91C6E" w:rsidRPr="00C91C6E" w:rsidRDefault="00C91C6E" w:rsidP="00C91C6E">
      <w:pPr>
        <w:pStyle w:val="ListParagraph"/>
        <w:autoSpaceDE w:val="0"/>
        <w:autoSpaceDN w:val="0"/>
        <w:adjustRightInd w:val="0"/>
        <w:spacing w:line="360" w:lineRule="auto"/>
        <w:ind w:left="120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atasat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Bilant</w:t>
      </w:r>
    </w:p>
    <w:p w:rsidR="0082197A" w:rsidRPr="0082197A" w:rsidRDefault="0082197A" w:rsidP="00F02CC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897A81" w:rsidRPr="005F38A4" w:rsidRDefault="005F38A4" w:rsidP="005F38A4">
      <w:pPr>
        <w:autoSpaceDE w:val="0"/>
        <w:autoSpaceDN w:val="0"/>
        <w:adjustRightInd w:val="0"/>
        <w:spacing w:line="360" w:lineRule="auto"/>
        <w:ind w:left="825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i/>
          <w:sz w:val="24"/>
          <w:szCs w:val="24"/>
          <w:lang w:val="fr-FR"/>
        </w:rPr>
        <w:t xml:space="preserve">3. 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Aprobarea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schimbarii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bunurilor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imobile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care vor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garanta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finantarea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acordata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unicredit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pentru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>intervalul</w:t>
      </w:r>
      <w:proofErr w:type="spellEnd"/>
      <w:r w:rsidR="00091845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09.08.2019 – 08.08.2022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datorita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faptului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ca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valoarea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creditarii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a </w:t>
      </w:r>
      <w:proofErr w:type="spellStart"/>
      <w:proofErr w:type="gram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scazut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.</w:t>
      </w:r>
      <w:proofErr w:type="gram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Burile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imobile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ce vor fi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ipotecate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sunt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F38A4">
        <w:rPr>
          <w:rFonts w:ascii="Times New Roman" w:hAnsi="Times New Roman"/>
          <w:b/>
          <w:i/>
          <w:sz w:val="24"/>
          <w:szCs w:val="24"/>
          <w:lang w:val="fr-FR"/>
        </w:rPr>
        <w:t>cele</w:t>
      </w:r>
      <w:proofErr w:type="spellEnd"/>
      <w:r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5F38A4">
        <w:rPr>
          <w:rFonts w:ascii="Times New Roman" w:hAnsi="Times New Roman"/>
          <w:b/>
          <w:i/>
          <w:sz w:val="24"/>
          <w:szCs w:val="24"/>
          <w:lang w:val="fr-FR"/>
        </w:rPr>
        <w:t>mentionate</w:t>
      </w:r>
      <w:proofErr w:type="spellEnd"/>
      <w:r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la </w:t>
      </w:r>
      <w:proofErr w:type="spellStart"/>
      <w:r w:rsidRPr="005F38A4">
        <w:rPr>
          <w:rFonts w:ascii="Times New Roman" w:hAnsi="Times New Roman"/>
          <w:b/>
          <w:i/>
          <w:sz w:val="24"/>
          <w:szCs w:val="24"/>
          <w:lang w:val="fr-FR"/>
        </w:rPr>
        <w:t>pct</w:t>
      </w:r>
      <w:proofErr w:type="spellEnd"/>
      <w:r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. 2 </w:t>
      </w:r>
      <w:r w:rsidR="003478C0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3478C0" w:rsidRPr="005F38A4">
        <w:rPr>
          <w:rFonts w:ascii="Times New Roman" w:hAnsi="Times New Roman"/>
          <w:b/>
          <w:i/>
          <w:sz w:val="24"/>
          <w:szCs w:val="24"/>
          <w:lang w:val="fr-FR"/>
        </w:rPr>
        <w:t>din</w:t>
      </w:r>
      <w:proofErr w:type="spellEnd"/>
      <w:r w:rsidR="003478C0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3478C0" w:rsidRPr="005F38A4">
        <w:rPr>
          <w:rFonts w:ascii="Times New Roman" w:hAnsi="Times New Roman"/>
          <w:b/>
          <w:i/>
          <w:sz w:val="24"/>
          <w:szCs w:val="24"/>
          <w:lang w:val="fr-FR"/>
        </w:rPr>
        <w:t>prezentul</w:t>
      </w:r>
      <w:proofErr w:type="spellEnd"/>
      <w:r w:rsidR="003478C0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="003478C0" w:rsidRPr="005F38A4">
        <w:rPr>
          <w:rFonts w:ascii="Times New Roman" w:hAnsi="Times New Roman"/>
          <w:b/>
          <w:i/>
          <w:sz w:val="24"/>
          <w:szCs w:val="24"/>
          <w:lang w:val="fr-FR"/>
        </w:rPr>
        <w:t>Convocato</w:t>
      </w:r>
      <w:r w:rsidR="00283F38" w:rsidRPr="005F38A4">
        <w:rPr>
          <w:rFonts w:ascii="Times New Roman" w:hAnsi="Times New Roman"/>
          <w:b/>
          <w:i/>
          <w:sz w:val="24"/>
          <w:szCs w:val="24"/>
          <w:lang w:val="fr-FR"/>
        </w:rPr>
        <w:t>r</w:t>
      </w:r>
      <w:proofErr w:type="spellEnd"/>
      <w:r w:rsidR="00283F38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,</w:t>
      </w:r>
      <w:proofErr w:type="gram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la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alegerea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>bancii</w:t>
      </w:r>
      <w:proofErr w:type="spellEnd"/>
      <w:r w:rsidR="005076BA" w:rsidRPr="005F38A4">
        <w:rPr>
          <w:rFonts w:ascii="Times New Roman" w:hAnsi="Times New Roman"/>
          <w:b/>
          <w:i/>
          <w:sz w:val="24"/>
          <w:szCs w:val="24"/>
          <w:lang w:val="fr-FR"/>
        </w:rPr>
        <w:t xml:space="preserve"> .</w:t>
      </w:r>
      <w:r w:rsidR="004C469D" w:rsidRPr="005F38A4">
        <w:rPr>
          <w:rFonts w:ascii="Times New Roman" w:hAnsi="Times New Roman"/>
          <w:b/>
          <w:sz w:val="28"/>
          <w:szCs w:val="28"/>
          <w:lang w:val="fr-FR"/>
        </w:rPr>
        <w:t xml:space="preserve">     </w:t>
      </w:r>
    </w:p>
    <w:p w:rsidR="00897A81" w:rsidRDefault="00897A81" w:rsidP="00E0475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897A81" w:rsidRDefault="00897A81" w:rsidP="00897A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Datorita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faptului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creditarii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scazut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semnificativ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consideram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nejustificata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garantarea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creditului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garantiile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loturi</w:t>
      </w:r>
      <w:proofErr w:type="spellEnd"/>
      <w:r>
        <w:rPr>
          <w:rFonts w:ascii="Times New Roman" w:hAnsi="Times New Roman"/>
          <w:sz w:val="24"/>
          <w:szCs w:val="24"/>
        </w:rPr>
        <w:t xml:space="preserve"> la care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/>
          <w:sz w:val="24"/>
          <w:szCs w:val="24"/>
        </w:rPr>
        <w:t>referirie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continuare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necesita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cadastrale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alipire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intrarea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halelor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construite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locul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instalatii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uscare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lemnului</w:t>
      </w:r>
      <w:proofErr w:type="spellEnd"/>
      <w:r>
        <w:rPr>
          <w:rFonts w:ascii="Times New Roman" w:hAnsi="Times New Roman"/>
          <w:sz w:val="24"/>
          <w:szCs w:val="24"/>
        </w:rPr>
        <w:t xml:space="preserve">, care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edificate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loturi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numere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cadastrale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diferite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</w:rPr>
        <w:t>Drept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solocitam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schimbarea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garantiilor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15334">
        <w:rPr>
          <w:rFonts w:ascii="Times New Roman" w:hAnsi="Times New Roman"/>
          <w:b/>
          <w:sz w:val="24"/>
          <w:szCs w:val="24"/>
        </w:rPr>
        <w:t>LOT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cadastral</w:t>
      </w:r>
      <w:r w:rsidRPr="00375C4B">
        <w:rPr>
          <w:rFonts w:ascii="Times New Roman" w:hAnsi="Times New Roman"/>
          <w:sz w:val="24"/>
          <w:szCs w:val="24"/>
        </w:rPr>
        <w:t xml:space="preserve"> 63/2/2/3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15334">
        <w:rPr>
          <w:rFonts w:ascii="Times New Roman" w:hAnsi="Times New Roman"/>
          <w:b/>
          <w:sz w:val="24"/>
          <w:szCs w:val="24"/>
        </w:rPr>
        <w:t>LOT 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cadastral </w:t>
      </w:r>
      <w:r w:rsidRPr="00A33832">
        <w:rPr>
          <w:rFonts w:ascii="Times New Roman" w:hAnsi="Times New Roman"/>
          <w:sz w:val="24"/>
          <w:szCs w:val="24"/>
        </w:rPr>
        <w:t xml:space="preserve">128023 </w:t>
      </w:r>
      <w:proofErr w:type="spellStart"/>
      <w:r>
        <w:rPr>
          <w:rFonts w:ascii="Times New Roman" w:hAnsi="Times New Roman"/>
          <w:sz w:val="24"/>
          <w:szCs w:val="24"/>
        </w:rPr>
        <w:t>care</w:t>
      </w:r>
      <w:proofErr w:type="spellEnd"/>
      <w:r>
        <w:rPr>
          <w:rFonts w:ascii="Times New Roman" w:hAnsi="Times New Roman"/>
          <w:sz w:val="24"/>
          <w:szCs w:val="24"/>
        </w:rPr>
        <w:t xml:space="preserve"> au o </w:t>
      </w:r>
      <w:proofErr w:type="spellStart"/>
      <w:r>
        <w:rPr>
          <w:rFonts w:ascii="Times New Roman" w:hAnsi="Times New Roman"/>
          <w:sz w:val="24"/>
          <w:szCs w:val="24"/>
        </w:rPr>
        <w:t>suprafata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cumulata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11.424 mp cu </w:t>
      </w:r>
      <w:proofErr w:type="spellStart"/>
      <w:r>
        <w:rPr>
          <w:rFonts w:ascii="Times New Roman" w:hAnsi="Times New Roman"/>
          <w:sz w:val="24"/>
          <w:szCs w:val="24"/>
        </w:rPr>
        <w:t>unul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urmatoarele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loturi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alegerea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bancii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</w:p>
    <w:p w:rsidR="00897A81" w:rsidRPr="009D7B17" w:rsidRDefault="00897A81" w:rsidP="00897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C04A5">
        <w:rPr>
          <w:rFonts w:ascii="Times New Roman" w:hAnsi="Times New Roman"/>
          <w:sz w:val="24"/>
          <w:szCs w:val="24"/>
          <w:lang w:val="fr-FR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>otul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cadastral 63/2/1 </w:t>
      </w:r>
      <w:r w:rsidRPr="00CC04A5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3.367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mp</w:t>
      </w:r>
      <w:proofErr w:type="spellEnd"/>
    </w:p>
    <w:p w:rsidR="00897A81" w:rsidRPr="009D7B17" w:rsidRDefault="00897A81" w:rsidP="00897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C04A5">
        <w:rPr>
          <w:rFonts w:ascii="Times New Roman" w:hAnsi="Times New Roman"/>
          <w:sz w:val="24"/>
          <w:szCs w:val="24"/>
          <w:lang w:val="fr-FR"/>
        </w:rPr>
        <w:t>lot</w:t>
      </w:r>
      <w:r>
        <w:rPr>
          <w:rFonts w:ascii="Times New Roman" w:hAnsi="Times New Roman"/>
          <w:sz w:val="24"/>
          <w:szCs w:val="24"/>
          <w:lang w:val="fr-FR"/>
        </w:rPr>
        <w:t>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cadastral 63/2/2/1 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2.136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mp</w:t>
      </w:r>
      <w:proofErr w:type="spellEnd"/>
      <w:r w:rsidRPr="00CC04A5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897A81" w:rsidRPr="00CC04A5" w:rsidRDefault="00897A81" w:rsidP="00897A8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C04A5">
        <w:rPr>
          <w:rFonts w:ascii="Times New Roman" w:hAnsi="Times New Roman"/>
          <w:sz w:val="24"/>
          <w:szCs w:val="24"/>
          <w:lang w:val="fr-FR"/>
        </w:rPr>
        <w:t>lotul</w:t>
      </w:r>
      <w:proofErr w:type="spellEnd"/>
      <w:r w:rsidRPr="00CC04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04A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CC04A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C04A5">
        <w:rPr>
          <w:rFonts w:ascii="Times New Roman" w:hAnsi="Times New Roman"/>
          <w:sz w:val="24"/>
          <w:szCs w:val="24"/>
          <w:lang w:val="fr-FR"/>
        </w:rPr>
        <w:t>numar</w:t>
      </w:r>
      <w:proofErr w:type="spellEnd"/>
      <w:r w:rsidRPr="00CC04A5">
        <w:rPr>
          <w:rFonts w:ascii="Times New Roman" w:hAnsi="Times New Roman"/>
          <w:sz w:val="24"/>
          <w:szCs w:val="24"/>
          <w:lang w:val="fr-FR"/>
        </w:rPr>
        <w:t xml:space="preserve"> cadastral 145218 </w:t>
      </w:r>
      <w:proofErr w:type="gramStart"/>
      <w:r w:rsidRPr="00CC04A5">
        <w:rPr>
          <w:rFonts w:ascii="Times New Roman" w:hAnsi="Times New Roman"/>
          <w:sz w:val="24"/>
          <w:szCs w:val="24"/>
          <w:lang w:val="fr-FR"/>
        </w:rPr>
        <w:t xml:space="preserve">( </w:t>
      </w:r>
      <w:proofErr w:type="spellStart"/>
      <w:r w:rsidRPr="00CC04A5">
        <w:rPr>
          <w:rFonts w:ascii="Times New Roman" w:hAnsi="Times New Roman"/>
          <w:sz w:val="24"/>
          <w:szCs w:val="24"/>
          <w:lang w:val="fr-FR"/>
        </w:rPr>
        <w:t>numar</w:t>
      </w:r>
      <w:proofErr w:type="spellEnd"/>
      <w:proofErr w:type="gramEnd"/>
      <w:r w:rsidRPr="00CC04A5">
        <w:rPr>
          <w:rFonts w:ascii="Times New Roman" w:hAnsi="Times New Roman"/>
          <w:sz w:val="24"/>
          <w:szCs w:val="24"/>
          <w:lang w:val="fr-FR"/>
        </w:rPr>
        <w:t xml:space="preserve"> cadastral </w:t>
      </w:r>
      <w:proofErr w:type="spellStart"/>
      <w:r w:rsidRPr="00CC04A5">
        <w:rPr>
          <w:rFonts w:ascii="Times New Roman" w:hAnsi="Times New Roman"/>
          <w:sz w:val="24"/>
          <w:szCs w:val="24"/>
          <w:lang w:val="fr-FR"/>
        </w:rPr>
        <w:t>vechi</w:t>
      </w:r>
      <w:proofErr w:type="spellEnd"/>
      <w:r w:rsidRPr="00CC04A5">
        <w:rPr>
          <w:rFonts w:ascii="Times New Roman" w:hAnsi="Times New Roman"/>
          <w:sz w:val="24"/>
          <w:szCs w:val="24"/>
          <w:lang w:val="fr-FR"/>
        </w:rPr>
        <w:t xml:space="preserve"> 63/2/2/4).</w:t>
      </w:r>
      <w:r w:rsidRPr="009D7B1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suprafata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teren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2.436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mp</w:t>
      </w:r>
      <w:proofErr w:type="spellEnd"/>
    </w:p>
    <w:p w:rsidR="00897A81" w:rsidRPr="00CC04A5" w:rsidRDefault="00897A81" w:rsidP="00897A81">
      <w:pPr>
        <w:rPr>
          <w:rFonts w:ascii="Times New Roman" w:hAnsi="Times New Roman"/>
          <w:sz w:val="24"/>
          <w:szCs w:val="24"/>
        </w:rPr>
      </w:pPr>
    </w:p>
    <w:p w:rsidR="00897A81" w:rsidRDefault="00897A81" w:rsidP="00897A8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97A81" w:rsidRPr="00143ADB" w:rsidRDefault="00897A81" w:rsidP="00897A81">
      <w:pPr>
        <w:rPr>
          <w:rFonts w:ascii="Times New Roman" w:hAnsi="Times New Roman"/>
          <w:b/>
          <w:sz w:val="24"/>
          <w:szCs w:val="24"/>
          <w:u w:val="single"/>
        </w:rPr>
      </w:pPr>
      <w:r w:rsidRPr="00143ADB">
        <w:rPr>
          <w:rFonts w:ascii="Times New Roman" w:hAnsi="Times New Roman"/>
          <w:b/>
          <w:sz w:val="24"/>
          <w:szCs w:val="24"/>
          <w:u w:val="single"/>
        </w:rPr>
        <w:t>VALOARE RAMASA CREDIT</w:t>
      </w:r>
    </w:p>
    <w:p w:rsidR="00897A81" w:rsidRDefault="00897A81" w:rsidP="00897A81">
      <w:pPr>
        <w:rPr>
          <w:rFonts w:ascii="Times New Roman" w:hAnsi="Times New Roman"/>
          <w:b/>
          <w:sz w:val="24"/>
          <w:szCs w:val="24"/>
        </w:rPr>
      </w:pPr>
    </w:p>
    <w:p w:rsidR="00897A81" w:rsidRPr="00A33679" w:rsidRDefault="00897A81" w:rsidP="00897A81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43ADB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C</w:t>
      </w:r>
      <w:r w:rsidRPr="00143ADB">
        <w:rPr>
          <w:rFonts w:ascii="Times New Roman" w:hAnsi="Times New Roman"/>
          <w:b/>
          <w:sz w:val="24"/>
          <w:szCs w:val="24"/>
        </w:rPr>
        <w:t>redit</w:t>
      </w:r>
      <w:r w:rsidRPr="00143ADB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143ADB">
        <w:rPr>
          <w:rFonts w:ascii="Times New Roman" w:hAnsi="Times New Roman"/>
          <w:sz w:val="24"/>
          <w:szCs w:val="24"/>
        </w:rPr>
        <w:t>valoare</w:t>
      </w:r>
      <w:proofErr w:type="spellEnd"/>
      <w:r w:rsidRPr="00143AD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192.1</w:t>
      </w:r>
      <w:r w:rsidRPr="00143ADB">
        <w:rPr>
          <w:rFonts w:ascii="Times New Roman" w:hAnsi="Times New Roman"/>
          <w:sz w:val="24"/>
          <w:szCs w:val="24"/>
        </w:rPr>
        <w:t>00,00 RON</w:t>
      </w:r>
      <w:r>
        <w:rPr>
          <w:rFonts w:ascii="Times New Roman" w:hAnsi="Times New Roman"/>
          <w:sz w:val="24"/>
          <w:szCs w:val="24"/>
        </w:rPr>
        <w:t>, cu 36</w:t>
      </w:r>
      <w:r w:rsidRPr="00143ADB">
        <w:rPr>
          <w:rFonts w:ascii="Times New Roman" w:hAnsi="Times New Roman"/>
          <w:sz w:val="24"/>
          <w:szCs w:val="24"/>
        </w:rPr>
        <w:t xml:space="preserve"> rate </w:t>
      </w:r>
      <w:proofErr w:type="spellStart"/>
      <w:r w:rsidRPr="00143ADB">
        <w:rPr>
          <w:rFonts w:ascii="Times New Roman" w:hAnsi="Times New Roman"/>
          <w:sz w:val="24"/>
          <w:szCs w:val="24"/>
        </w:rPr>
        <w:t>inegale</w:t>
      </w:r>
      <w:proofErr w:type="spellEnd"/>
      <w:r w:rsidRPr="00143A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36x5.200=187.2</w:t>
      </w:r>
      <w:r w:rsidRPr="00143ADB">
        <w:rPr>
          <w:rFonts w:ascii="Times New Roman" w:hAnsi="Times New Roman"/>
          <w:sz w:val="24"/>
          <w:szCs w:val="24"/>
        </w:rPr>
        <w:t>00, 1x4</w:t>
      </w:r>
      <w:r w:rsidR="0082197A">
        <w:rPr>
          <w:rFonts w:ascii="Times New Roman" w:hAnsi="Times New Roman"/>
          <w:sz w:val="24"/>
          <w:szCs w:val="24"/>
        </w:rPr>
        <w:t>.</w:t>
      </w:r>
      <w:r w:rsidRPr="00143ADB">
        <w:rPr>
          <w:rFonts w:ascii="Times New Roman" w:hAnsi="Times New Roman"/>
          <w:sz w:val="24"/>
          <w:szCs w:val="24"/>
        </w:rPr>
        <w:t xml:space="preserve">900=4.900, </w:t>
      </w:r>
      <w:proofErr w:type="spellStart"/>
      <w:r w:rsidRPr="00143ADB">
        <w:rPr>
          <w:rFonts w:ascii="Times New Roman" w:hAnsi="Times New Roman"/>
          <w:sz w:val="24"/>
          <w:szCs w:val="24"/>
        </w:rPr>
        <w:t>scadent</w:t>
      </w:r>
      <w:proofErr w:type="spellEnd"/>
      <w:r w:rsidRPr="00143ADB">
        <w:rPr>
          <w:rFonts w:ascii="Times New Roman" w:hAnsi="Times New Roman"/>
          <w:sz w:val="24"/>
          <w:szCs w:val="24"/>
        </w:rPr>
        <w:t xml:space="preserve"> in data de 08.08.2022</w:t>
      </w:r>
    </w:p>
    <w:p w:rsidR="00897A81" w:rsidRDefault="00897A81" w:rsidP="00897A81">
      <w:pPr>
        <w:rPr>
          <w:rFonts w:ascii="Times New Roman" w:hAnsi="Times New Roman"/>
          <w:sz w:val="24"/>
          <w:szCs w:val="24"/>
        </w:rPr>
      </w:pPr>
    </w:p>
    <w:p w:rsidR="00897A81" w:rsidRPr="00A33679" w:rsidRDefault="00897A81" w:rsidP="00897A81">
      <w:pPr>
        <w:rPr>
          <w:rFonts w:ascii="Times New Roman" w:hAnsi="Times New Roman"/>
          <w:b/>
          <w:sz w:val="24"/>
          <w:szCs w:val="24"/>
        </w:rPr>
      </w:pPr>
    </w:p>
    <w:p w:rsidR="00897A81" w:rsidRDefault="00897A81" w:rsidP="00897A8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97A81" w:rsidRPr="003E4C2E" w:rsidRDefault="00897A81" w:rsidP="00897A81">
      <w:pPr>
        <w:rPr>
          <w:rFonts w:ascii="Times New Roman" w:hAnsi="Times New Roman"/>
          <w:b/>
          <w:sz w:val="24"/>
          <w:szCs w:val="24"/>
          <w:u w:val="single"/>
        </w:rPr>
      </w:pPr>
      <w:r w:rsidRPr="003E4C2E">
        <w:rPr>
          <w:rFonts w:ascii="Times New Roman" w:hAnsi="Times New Roman"/>
          <w:b/>
          <w:sz w:val="24"/>
          <w:szCs w:val="24"/>
        </w:rPr>
        <w:t xml:space="preserve"> </w:t>
      </w:r>
      <w:r w:rsidRPr="003E4C2E">
        <w:rPr>
          <w:rFonts w:ascii="Times New Roman" w:hAnsi="Times New Roman"/>
          <w:b/>
          <w:sz w:val="24"/>
          <w:szCs w:val="24"/>
          <w:u w:val="single"/>
        </w:rPr>
        <w:t>VALOARE DE EVALUARE GARANTII</w:t>
      </w:r>
    </w:p>
    <w:p w:rsidR="00897A81" w:rsidRDefault="00897A81" w:rsidP="00897A81">
      <w:pPr>
        <w:rPr>
          <w:rFonts w:ascii="Times New Roman" w:hAnsi="Times New Roman"/>
          <w:sz w:val="24"/>
          <w:szCs w:val="24"/>
        </w:rPr>
      </w:pPr>
    </w:p>
    <w:p w:rsidR="00897A81" w:rsidRPr="00375C4B" w:rsidRDefault="00897A81" w:rsidP="00897A8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75C4B">
        <w:rPr>
          <w:rFonts w:ascii="Times New Roman" w:hAnsi="Times New Roman"/>
          <w:b/>
          <w:sz w:val="24"/>
          <w:szCs w:val="24"/>
        </w:rPr>
        <w:t xml:space="preserve">LOT 1 – </w:t>
      </w:r>
      <w:r w:rsidRPr="00375C4B">
        <w:rPr>
          <w:rFonts w:ascii="Times New Roman" w:hAnsi="Times New Roman"/>
          <w:sz w:val="24"/>
          <w:szCs w:val="24"/>
        </w:rPr>
        <w:t xml:space="preserve">NR. CAD. 63/2/2/3 – </w:t>
      </w:r>
      <w:proofErr w:type="spellStart"/>
      <w:r w:rsidRPr="00375C4B">
        <w:rPr>
          <w:rFonts w:ascii="Times New Roman" w:hAnsi="Times New Roman"/>
          <w:sz w:val="24"/>
          <w:szCs w:val="24"/>
        </w:rPr>
        <w:t>teren</w:t>
      </w:r>
      <w:proofErr w:type="spellEnd"/>
      <w:r w:rsidRPr="00375C4B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75C4B">
        <w:rPr>
          <w:rFonts w:ascii="Times New Roman" w:hAnsi="Times New Roman"/>
          <w:sz w:val="24"/>
          <w:szCs w:val="24"/>
        </w:rPr>
        <w:t>suprafata</w:t>
      </w:r>
      <w:proofErr w:type="spellEnd"/>
      <w:r w:rsidRPr="00375C4B">
        <w:rPr>
          <w:rFonts w:ascii="Times New Roman" w:hAnsi="Times New Roman"/>
          <w:sz w:val="24"/>
          <w:szCs w:val="24"/>
        </w:rPr>
        <w:t xml:space="preserve"> de 6.073 mp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75C4B">
        <w:rPr>
          <w:rFonts w:ascii="Times New Roman" w:hAnsi="Times New Roman"/>
          <w:b/>
          <w:sz w:val="24"/>
          <w:szCs w:val="24"/>
        </w:rPr>
        <w:t>602.000,00 RON</w:t>
      </w:r>
    </w:p>
    <w:p w:rsidR="00897A81" w:rsidRPr="00A33832" w:rsidRDefault="00897A81" w:rsidP="00897A8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A33832">
        <w:rPr>
          <w:rFonts w:ascii="Times New Roman" w:hAnsi="Times New Roman"/>
          <w:b/>
          <w:sz w:val="24"/>
          <w:szCs w:val="24"/>
        </w:rPr>
        <w:t xml:space="preserve">LOT 2 – </w:t>
      </w:r>
      <w:r w:rsidRPr="00A33832">
        <w:rPr>
          <w:rFonts w:ascii="Times New Roman" w:hAnsi="Times New Roman"/>
          <w:sz w:val="24"/>
          <w:szCs w:val="24"/>
        </w:rPr>
        <w:t xml:space="preserve">NR. CAD. 128023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83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A33832">
        <w:rPr>
          <w:rFonts w:ascii="Times New Roman" w:hAnsi="Times New Roman"/>
          <w:sz w:val="24"/>
          <w:szCs w:val="24"/>
        </w:rPr>
        <w:t>teren</w:t>
      </w:r>
      <w:proofErr w:type="spellEnd"/>
      <w:r w:rsidRPr="00A3383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33832">
        <w:rPr>
          <w:rFonts w:ascii="Times New Roman" w:hAnsi="Times New Roman"/>
          <w:sz w:val="24"/>
          <w:szCs w:val="24"/>
        </w:rPr>
        <w:t>suprafata</w:t>
      </w:r>
      <w:proofErr w:type="spellEnd"/>
      <w:r w:rsidRPr="00A33832">
        <w:rPr>
          <w:rFonts w:ascii="Times New Roman" w:hAnsi="Times New Roman"/>
          <w:sz w:val="24"/>
          <w:szCs w:val="24"/>
        </w:rPr>
        <w:t xml:space="preserve"> de 5.351 mp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F64420">
        <w:rPr>
          <w:rFonts w:ascii="Times New Roman" w:hAnsi="Times New Roman"/>
          <w:b/>
          <w:sz w:val="24"/>
          <w:szCs w:val="24"/>
        </w:rPr>
        <w:t>1.152.000,00 RON</w:t>
      </w:r>
    </w:p>
    <w:p w:rsidR="00897A81" w:rsidRDefault="00897A81" w:rsidP="00897A81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A33832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383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proofErr w:type="gramStart"/>
      <w:r w:rsidRPr="00A33832">
        <w:rPr>
          <w:rFonts w:ascii="Times New Roman" w:hAnsi="Times New Roman"/>
          <w:sz w:val="24"/>
          <w:szCs w:val="24"/>
        </w:rPr>
        <w:t>hala</w:t>
      </w:r>
      <w:proofErr w:type="spellEnd"/>
      <w:proofErr w:type="gramEnd"/>
      <w:r w:rsidRPr="00A33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832">
        <w:rPr>
          <w:rFonts w:ascii="Times New Roman" w:hAnsi="Times New Roman"/>
          <w:sz w:val="24"/>
          <w:szCs w:val="24"/>
        </w:rPr>
        <w:t>fabricatie</w:t>
      </w:r>
      <w:proofErr w:type="spellEnd"/>
      <w:r w:rsidRPr="00A33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C1 </w:t>
      </w:r>
      <w:r w:rsidRPr="00A33832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A33832">
        <w:rPr>
          <w:rFonts w:ascii="Times New Roman" w:hAnsi="Times New Roman"/>
          <w:sz w:val="24"/>
          <w:szCs w:val="24"/>
        </w:rPr>
        <w:t>birouri</w:t>
      </w:r>
      <w:proofErr w:type="spellEnd"/>
      <w:r>
        <w:rPr>
          <w:rFonts w:ascii="Times New Roman" w:hAnsi="Times New Roman"/>
          <w:sz w:val="24"/>
          <w:szCs w:val="24"/>
        </w:rPr>
        <w:t xml:space="preserve">       - </w:t>
      </w:r>
      <w:r w:rsidRPr="00F64420">
        <w:rPr>
          <w:rFonts w:ascii="Times New Roman" w:hAnsi="Times New Roman"/>
          <w:b/>
          <w:sz w:val="24"/>
          <w:szCs w:val="24"/>
        </w:rPr>
        <w:t>1.268.000,00 RON</w:t>
      </w:r>
    </w:p>
    <w:p w:rsidR="00897A81" w:rsidRDefault="00897A81" w:rsidP="00897A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33832">
        <w:rPr>
          <w:rFonts w:ascii="Times New Roman" w:hAnsi="Times New Roman"/>
          <w:b/>
          <w:sz w:val="24"/>
          <w:szCs w:val="24"/>
        </w:rPr>
        <w:t xml:space="preserve">3.   LOT 3 – </w:t>
      </w:r>
      <w:r w:rsidRPr="00A33832">
        <w:rPr>
          <w:rFonts w:ascii="Times New Roman" w:hAnsi="Times New Roman"/>
          <w:sz w:val="24"/>
          <w:szCs w:val="24"/>
        </w:rPr>
        <w:t xml:space="preserve">NR CAD. 63/2/2/5 – </w:t>
      </w:r>
      <w:proofErr w:type="spellStart"/>
      <w:r w:rsidRPr="00A33832">
        <w:rPr>
          <w:rFonts w:ascii="Times New Roman" w:hAnsi="Times New Roman"/>
          <w:sz w:val="24"/>
          <w:szCs w:val="24"/>
        </w:rPr>
        <w:t>teren</w:t>
      </w:r>
      <w:proofErr w:type="spellEnd"/>
      <w:r w:rsidRPr="00A3383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33832">
        <w:rPr>
          <w:rFonts w:ascii="Times New Roman" w:hAnsi="Times New Roman"/>
          <w:sz w:val="24"/>
          <w:szCs w:val="24"/>
        </w:rPr>
        <w:t>suprafata</w:t>
      </w:r>
      <w:proofErr w:type="spellEnd"/>
      <w:r w:rsidRPr="00A33832">
        <w:rPr>
          <w:rFonts w:ascii="Times New Roman" w:hAnsi="Times New Roman"/>
          <w:sz w:val="24"/>
          <w:szCs w:val="24"/>
        </w:rPr>
        <w:t xml:space="preserve"> de 492 mp – drum de </w:t>
      </w:r>
      <w:proofErr w:type="spellStart"/>
      <w:r w:rsidRPr="00A33832">
        <w:rPr>
          <w:rFonts w:ascii="Times New Roman" w:hAnsi="Times New Roman"/>
          <w:sz w:val="24"/>
          <w:szCs w:val="24"/>
        </w:rPr>
        <w:t>acces</w:t>
      </w:r>
      <w:proofErr w:type="spellEnd"/>
      <w:r w:rsidRPr="00A33679">
        <w:rPr>
          <w:rFonts w:ascii="Times New Roman" w:hAnsi="Times New Roman"/>
          <w:sz w:val="24"/>
          <w:szCs w:val="24"/>
        </w:rPr>
        <w:t>.</w:t>
      </w:r>
    </w:p>
    <w:p w:rsidR="005076BA" w:rsidRDefault="004C469D" w:rsidP="00E0475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   </w:t>
      </w:r>
      <w:r w:rsidR="00E0475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EB104E">
        <w:rPr>
          <w:rFonts w:ascii="Times New Roman" w:hAnsi="Times New Roman"/>
          <w:b/>
          <w:sz w:val="28"/>
          <w:szCs w:val="28"/>
          <w:lang w:val="fr-FR"/>
        </w:rPr>
        <w:t xml:space="preserve">           </w:t>
      </w:r>
      <w:r w:rsidR="00116DBC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</w:p>
    <w:sectPr w:rsidR="005076BA" w:rsidSect="00BD68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05" w:rsidRDefault="00483A05" w:rsidP="00F0325A">
      <w:pPr>
        <w:spacing w:after="0" w:line="240" w:lineRule="auto"/>
      </w:pPr>
      <w:r>
        <w:separator/>
      </w:r>
    </w:p>
  </w:endnote>
  <w:endnote w:type="continuationSeparator" w:id="0">
    <w:p w:rsidR="00483A05" w:rsidRDefault="00483A05" w:rsidP="00F0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130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25A" w:rsidRDefault="0058428E">
        <w:pPr>
          <w:pStyle w:val="Footer"/>
          <w:jc w:val="right"/>
        </w:pPr>
        <w:r>
          <w:fldChar w:fldCharType="begin"/>
        </w:r>
        <w:r w:rsidR="00F0325A">
          <w:instrText xml:space="preserve"> PAGE   \* MERGEFORMAT </w:instrText>
        </w:r>
        <w:r>
          <w:fldChar w:fldCharType="separate"/>
        </w:r>
        <w:r w:rsidR="00DF3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325A" w:rsidRDefault="00F03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05" w:rsidRDefault="00483A05" w:rsidP="00F0325A">
      <w:pPr>
        <w:spacing w:after="0" w:line="240" w:lineRule="auto"/>
      </w:pPr>
      <w:r>
        <w:separator/>
      </w:r>
    </w:p>
  </w:footnote>
  <w:footnote w:type="continuationSeparator" w:id="0">
    <w:p w:rsidR="00483A05" w:rsidRDefault="00483A05" w:rsidP="00F03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D0A25"/>
    <w:multiLevelType w:val="hybridMultilevel"/>
    <w:tmpl w:val="EED8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4761D"/>
    <w:multiLevelType w:val="hybridMultilevel"/>
    <w:tmpl w:val="2A96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C5D5A"/>
    <w:multiLevelType w:val="hybridMultilevel"/>
    <w:tmpl w:val="8B6C287C"/>
    <w:lvl w:ilvl="0" w:tplc="BBF08EEC">
      <w:start w:val="1"/>
      <w:numFmt w:val="decimal"/>
      <w:lvlText w:val="%1."/>
      <w:lvlJc w:val="left"/>
      <w:pPr>
        <w:ind w:left="1200" w:hanging="375"/>
      </w:pPr>
      <w:rPr>
        <w:rFonts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8094712"/>
    <w:multiLevelType w:val="hybridMultilevel"/>
    <w:tmpl w:val="2F12267C"/>
    <w:lvl w:ilvl="0" w:tplc="01A43EBC">
      <w:start w:val="3"/>
      <w:numFmt w:val="decimal"/>
      <w:lvlText w:val="%1"/>
      <w:lvlJc w:val="left"/>
      <w:pPr>
        <w:ind w:left="1185" w:hanging="360"/>
      </w:pPr>
      <w:rPr>
        <w:rFonts w:hint="default"/>
        <w:i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AC"/>
    <w:rsid w:val="000609D6"/>
    <w:rsid w:val="00091845"/>
    <w:rsid w:val="00107248"/>
    <w:rsid w:val="00116DBC"/>
    <w:rsid w:val="001F3CAD"/>
    <w:rsid w:val="00283F38"/>
    <w:rsid w:val="003478C0"/>
    <w:rsid w:val="003B04D8"/>
    <w:rsid w:val="00483A05"/>
    <w:rsid w:val="004C021E"/>
    <w:rsid w:val="004C469D"/>
    <w:rsid w:val="005076BA"/>
    <w:rsid w:val="0058428E"/>
    <w:rsid w:val="005F38A4"/>
    <w:rsid w:val="00621BA3"/>
    <w:rsid w:val="00692FF4"/>
    <w:rsid w:val="006C24A8"/>
    <w:rsid w:val="006D03FF"/>
    <w:rsid w:val="006F65CE"/>
    <w:rsid w:val="006F7017"/>
    <w:rsid w:val="007B1B88"/>
    <w:rsid w:val="007B4A08"/>
    <w:rsid w:val="007B6C90"/>
    <w:rsid w:val="007D363E"/>
    <w:rsid w:val="00810D99"/>
    <w:rsid w:val="0082197A"/>
    <w:rsid w:val="00877A06"/>
    <w:rsid w:val="00897A81"/>
    <w:rsid w:val="008D7F6B"/>
    <w:rsid w:val="008E0737"/>
    <w:rsid w:val="00907A34"/>
    <w:rsid w:val="009716F4"/>
    <w:rsid w:val="009C0937"/>
    <w:rsid w:val="00A60FBF"/>
    <w:rsid w:val="00AD6C50"/>
    <w:rsid w:val="00BD6857"/>
    <w:rsid w:val="00C43A38"/>
    <w:rsid w:val="00C91C6E"/>
    <w:rsid w:val="00D47335"/>
    <w:rsid w:val="00DC5D93"/>
    <w:rsid w:val="00DD2012"/>
    <w:rsid w:val="00DF3677"/>
    <w:rsid w:val="00DF64D6"/>
    <w:rsid w:val="00E04751"/>
    <w:rsid w:val="00EB104E"/>
    <w:rsid w:val="00F02CC3"/>
    <w:rsid w:val="00F0325A"/>
    <w:rsid w:val="00F73981"/>
    <w:rsid w:val="00FB58AC"/>
    <w:rsid w:val="00FF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F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F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F4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0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0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5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5A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9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F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F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F4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0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0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5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5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Mircea ILISIE</cp:lastModifiedBy>
  <cp:revision>5</cp:revision>
  <cp:lastPrinted>2019-08-22T22:59:00Z</cp:lastPrinted>
  <dcterms:created xsi:type="dcterms:W3CDTF">2019-08-21T06:05:00Z</dcterms:created>
  <dcterms:modified xsi:type="dcterms:W3CDTF">2019-08-22T22:59:00Z</dcterms:modified>
</cp:coreProperties>
</file>