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6F" w:rsidRDefault="00690E6F" w:rsidP="00690E6F">
      <w:pPr>
        <w:spacing w:line="360" w:lineRule="auto"/>
      </w:pPr>
      <w:r>
        <w:rPr>
          <w:noProof/>
          <w:lang w:eastAsia="ro-RO"/>
        </w:rPr>
        <w:drawing>
          <wp:inline distT="0" distB="0" distL="0" distR="0">
            <wp:extent cx="5762625" cy="7715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a:ln>
                      <a:noFill/>
                    </a:ln>
                  </pic:spPr>
                </pic:pic>
              </a:graphicData>
            </a:graphic>
          </wp:inline>
        </w:drawing>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 xml:space="preserve">             1430</w:t>
      </w:r>
      <w:bookmarkStart w:id="0" w:name="_GoBack"/>
      <w:bookmarkEnd w:id="0"/>
      <w:r>
        <w:rPr>
          <w:rFonts w:ascii="Times New Roman" w:hAnsi="Times New Roman" w:cs="Times New Roman"/>
          <w:b/>
          <w:sz w:val="24"/>
          <w:szCs w:val="24"/>
        </w:rPr>
        <w:t xml:space="preserve">  / 24 APRILIE </w:t>
      </w:r>
      <w:r>
        <w:rPr>
          <w:rFonts w:ascii="Times New Roman" w:hAnsi="Times New Roman" w:cs="Times New Roman"/>
          <w:b/>
          <w:sz w:val="24"/>
          <w:szCs w:val="24"/>
        </w:rPr>
        <w:t xml:space="preserve"> 2015</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Catre  ,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Bursa de Valori Bucuresti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Autoritatea de Supraveghere Financiara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Sectorul Instrumentelor si Investitiilor Financiare</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RAPORT CURENT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Conform Regulamentului CNVM nr. 1/2006, modificat prin Regulamentul CNVM nr. 31/2006 </w:t>
      </w:r>
      <w:r>
        <w:rPr>
          <w:rFonts w:ascii="Times New Roman" w:hAnsi="Times New Roman" w:cs="Times New Roman"/>
          <w:b/>
          <w:sz w:val="24"/>
          <w:szCs w:val="24"/>
        </w:rPr>
        <w:t>si prin Regulamentul nr. 3/2015</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Data raportului: 24  aprilie </w:t>
      </w:r>
      <w:r>
        <w:rPr>
          <w:rFonts w:ascii="Times New Roman" w:hAnsi="Times New Roman" w:cs="Times New Roman"/>
          <w:b/>
          <w:sz w:val="24"/>
          <w:szCs w:val="24"/>
        </w:rPr>
        <w:t xml:space="preserve"> 2015</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Denumirea societatii emitente: ANTECO S.A.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Sediul social: municipiul Ploiesti , str. Lamiitei , nr. 2 , Judetul Prahova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Numar de telefon: 0244/543088</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Numar de fax: 0244/516571</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Numar de inregistrare ORC: J29/96/01.03.1991</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Cod unic de inregistrare: 1351808 / ATRIBUT FISCAL RO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Capital social subscris si varsat: 4.093.445,9 lei</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Piata reglementata pe care se tranzactioneaza: RASDAQ , CATEGORIA III-R , PIATA PRINCIPALA  XMBS , STARE – TRANZACTIONABILA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Evenimente importante de raportat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Schimbari in controlul asupra societatii – nu este cazul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Achizitii sau instrainari substantiale de active – nu este cazul </w:t>
      </w:r>
    </w:p>
    <w:p w:rsidR="00690E6F" w:rsidRDefault="00690E6F" w:rsidP="00690E6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 Procedura falimentului – nu este cazul </w:t>
      </w:r>
    </w:p>
    <w:p w:rsidR="00690E6F" w:rsidRPr="005276B2" w:rsidRDefault="00690E6F" w:rsidP="00690E6F">
      <w:pPr>
        <w:spacing w:line="360" w:lineRule="auto"/>
        <w:rPr>
          <w:rFonts w:ascii="Times New Roman" w:hAnsi="Times New Roman"/>
          <w:b/>
          <w:sz w:val="24"/>
          <w:szCs w:val="24"/>
        </w:rPr>
      </w:pPr>
      <w:r>
        <w:rPr>
          <w:rFonts w:ascii="Times New Roman" w:hAnsi="Times New Roman" w:cs="Times New Roman"/>
          <w:b/>
          <w:sz w:val="24"/>
          <w:szCs w:val="24"/>
        </w:rPr>
        <w:t>d) Tranzactii de tipul celor enumerate la art. 225 din Legea nr. 297/2006 – nu este cazul e) Alte evenimente :</w:t>
      </w:r>
      <w:r w:rsidRPr="005276B2">
        <w:rPr>
          <w:rFonts w:ascii="Times New Roman" w:hAnsi="Times New Roman"/>
          <w:sz w:val="24"/>
          <w:szCs w:val="24"/>
        </w:rPr>
        <w:t xml:space="preserve">                                                                                                                                                                    </w:t>
      </w:r>
    </w:p>
    <w:p w:rsidR="00690E6F" w:rsidRPr="005276B2" w:rsidRDefault="00690E6F" w:rsidP="00690E6F">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CONVOCAREA</w:t>
      </w:r>
    </w:p>
    <w:p w:rsidR="00690E6F" w:rsidRPr="005276B2" w:rsidRDefault="00690E6F" w:rsidP="00690E6F">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w:t>
      </w:r>
      <w:r w:rsidRPr="005276B2">
        <w:rPr>
          <w:rFonts w:ascii="Times New Roman" w:hAnsi="Times New Roman"/>
          <w:b/>
          <w:sz w:val="24"/>
          <w:szCs w:val="24"/>
        </w:rPr>
        <w:t xml:space="preserve">Adunarii Generale Extraordinare  a Actionarilor S. ANTECO  S.A. Ploiesti  in  </w:t>
      </w:r>
    </w:p>
    <w:p w:rsidR="00690E6F" w:rsidRPr="005276B2" w:rsidRDefault="00690E6F" w:rsidP="00690E6F">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data de  27/28.05.2015</w:t>
      </w:r>
    </w:p>
    <w:p w:rsidR="00690E6F" w:rsidRPr="005276B2" w:rsidRDefault="00690E6F" w:rsidP="00690E6F">
      <w:pPr>
        <w:autoSpaceDE w:val="0"/>
        <w:autoSpaceDN w:val="0"/>
        <w:adjustRightInd w:val="0"/>
        <w:spacing w:line="360" w:lineRule="auto"/>
        <w:ind w:firstLine="720"/>
        <w:rPr>
          <w:rFonts w:ascii="Times New Roman" w:hAnsi="Times New Roman"/>
          <w:sz w:val="24"/>
          <w:szCs w:val="24"/>
        </w:rPr>
      </w:pPr>
      <w:r w:rsidRPr="005276B2">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690E6F" w:rsidRPr="005276B2" w:rsidRDefault="00690E6F" w:rsidP="00690E6F">
      <w:pPr>
        <w:autoSpaceDE w:val="0"/>
        <w:autoSpaceDN w:val="0"/>
        <w:adjustRightInd w:val="0"/>
        <w:spacing w:line="360" w:lineRule="auto"/>
        <w:ind w:firstLine="720"/>
        <w:jc w:val="both"/>
        <w:rPr>
          <w:rFonts w:ascii="Times New Roman" w:hAnsi="Times New Roman"/>
          <w:sz w:val="24"/>
          <w:szCs w:val="24"/>
        </w:rPr>
      </w:pPr>
      <w:r w:rsidRPr="005276B2">
        <w:rPr>
          <w:rFonts w:ascii="Times New Roman" w:hAnsi="Times New Roman"/>
          <w:sz w:val="24"/>
          <w:szCs w:val="24"/>
        </w:rPr>
        <w:t>In conformitate cu prevederile si dispozitiile  : Actului Constitutiv al societatii ,  Legii nr. 31/1990 ® , Legii nr. 247/2004 , Regulamentului nr. 1/2006 al C.N.V.M. ,  Regulamentului nr.  6/2009 al C.N.V.M. , Legii nr. 151/2014 si Regulamentului A.S.F. nr. 17/28.11.2014 , Regulamentului  A.S.F. nr. 3/2015 :</w:t>
      </w:r>
    </w:p>
    <w:p w:rsidR="00690E6F" w:rsidRPr="005276B2" w:rsidRDefault="00690E6F" w:rsidP="00690E6F">
      <w:pPr>
        <w:autoSpaceDE w:val="0"/>
        <w:autoSpaceDN w:val="0"/>
        <w:adjustRightInd w:val="0"/>
        <w:spacing w:line="360" w:lineRule="auto"/>
        <w:jc w:val="both"/>
        <w:rPr>
          <w:rFonts w:ascii="Times New Roman" w:hAnsi="Times New Roman"/>
          <w:b/>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t xml:space="preserve">        </w:t>
      </w:r>
      <w:r w:rsidRPr="005276B2">
        <w:rPr>
          <w:rFonts w:ascii="Times New Roman" w:hAnsi="Times New Roman"/>
          <w:b/>
          <w:sz w:val="24"/>
          <w:szCs w:val="24"/>
        </w:rPr>
        <w:t xml:space="preserve">CONVOACA </w:t>
      </w:r>
    </w:p>
    <w:p w:rsidR="00690E6F" w:rsidRPr="005276B2" w:rsidRDefault="00690E6F" w:rsidP="00690E6F">
      <w:pPr>
        <w:autoSpaceDE w:val="0"/>
        <w:autoSpaceDN w:val="0"/>
        <w:adjustRightInd w:val="0"/>
        <w:spacing w:line="360" w:lineRule="auto"/>
        <w:ind w:firstLine="720"/>
        <w:jc w:val="both"/>
        <w:rPr>
          <w:rFonts w:ascii="Times New Roman" w:hAnsi="Times New Roman"/>
          <w:sz w:val="24"/>
          <w:szCs w:val="24"/>
          <w:lang w:val="fr-FR"/>
        </w:rPr>
      </w:pPr>
      <w:r w:rsidRPr="005276B2">
        <w:rPr>
          <w:rFonts w:ascii="Times New Roman" w:hAnsi="Times New Roman"/>
          <w:sz w:val="24"/>
          <w:szCs w:val="24"/>
        </w:rPr>
        <w:t>La sediul societatii din municipiul Ploiesti , str. Lamiitei , nr.2 , Judetul Prahova , cod</w:t>
      </w:r>
      <w:r w:rsidRPr="005276B2">
        <w:rPr>
          <w:rFonts w:ascii="Times New Roman" w:hAnsi="Times New Roman"/>
          <w:sz w:val="24"/>
          <w:szCs w:val="24"/>
        </w:rPr>
        <w:tab/>
        <w:t xml:space="preserve"> postal 100185 , </w:t>
      </w:r>
      <w:r w:rsidRPr="005276B2">
        <w:rPr>
          <w:rFonts w:ascii="Times New Roman" w:hAnsi="Times New Roman"/>
          <w:b/>
          <w:sz w:val="24"/>
          <w:szCs w:val="24"/>
        </w:rPr>
        <w:t>Adunarea Generala Extraordinara a Actionarilor</w:t>
      </w:r>
      <w:r w:rsidRPr="005276B2">
        <w:rPr>
          <w:rFonts w:ascii="Times New Roman" w:hAnsi="Times New Roman"/>
          <w:sz w:val="24"/>
          <w:szCs w:val="24"/>
        </w:rPr>
        <w:t xml:space="preserve">  societatii  la data de  27.05.2015  ora 10.00 . </w:t>
      </w:r>
      <w:r w:rsidRPr="005276B2">
        <w:rPr>
          <w:rFonts w:ascii="Times New Roman" w:hAnsi="Times New Roman"/>
          <w:sz w:val="24"/>
          <w:szCs w:val="24"/>
          <w:lang w:val="fr-FR"/>
        </w:rPr>
        <w:t xml:space="preserve">In cazul in care adunarea nu se va putea tine datorita neindeplinirii cvorumului a doua </w:t>
      </w:r>
      <w:r>
        <w:rPr>
          <w:rFonts w:ascii="Times New Roman" w:hAnsi="Times New Roman"/>
          <w:sz w:val="24"/>
          <w:szCs w:val="24"/>
          <w:lang w:val="fr-FR"/>
        </w:rPr>
        <w:t xml:space="preserve">convocare este </w:t>
      </w:r>
      <w:r w:rsidRPr="005276B2">
        <w:rPr>
          <w:rFonts w:ascii="Times New Roman" w:hAnsi="Times New Roman"/>
          <w:sz w:val="24"/>
          <w:szCs w:val="24"/>
          <w:lang w:val="fr-FR"/>
        </w:rPr>
        <w:t xml:space="preserve"> la data de  28.05.2015 , in acelasi  loc, la aceeasi ora si cu aceeasi ordine de zi.</w:t>
      </w:r>
    </w:p>
    <w:p w:rsidR="00690E6F" w:rsidRPr="005276B2" w:rsidRDefault="00690E6F" w:rsidP="00690E6F">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sz w:val="24"/>
          <w:szCs w:val="24"/>
          <w:lang w:val="fr-FR"/>
        </w:rPr>
        <w:t xml:space="preserve">             La Adunarea Generala Extraordinara  sunt indreptatiti sa participe si sa voteze actionarii inregistrati in Registrul Actionarilor tinut de S.  Depozitarul Central S.A. Bucuresti  la sfarsitul zilei de 15  mai  2015 , considerata data de referinta.</w:t>
      </w:r>
    </w:p>
    <w:p w:rsidR="00690E6F" w:rsidRPr="005276B2" w:rsidRDefault="00690E6F" w:rsidP="00690E6F">
      <w:pPr>
        <w:autoSpaceDE w:val="0"/>
        <w:autoSpaceDN w:val="0"/>
        <w:adjustRightInd w:val="0"/>
        <w:spacing w:line="360" w:lineRule="auto"/>
        <w:ind w:left="2880"/>
        <w:jc w:val="both"/>
        <w:rPr>
          <w:rFonts w:ascii="Times New Roman" w:hAnsi="Times New Roman"/>
          <w:b/>
          <w:sz w:val="24"/>
          <w:szCs w:val="24"/>
          <w:lang w:val="fr-FR"/>
        </w:rPr>
      </w:pPr>
      <w:r w:rsidRPr="005276B2">
        <w:rPr>
          <w:rFonts w:ascii="Times New Roman" w:hAnsi="Times New Roman"/>
          <w:b/>
          <w:sz w:val="24"/>
          <w:szCs w:val="24"/>
          <w:lang w:val="fr-FR"/>
        </w:rPr>
        <w:t xml:space="preserve">           ORDINE DE ZI </w:t>
      </w:r>
    </w:p>
    <w:tbl>
      <w:tblPr>
        <w:tblW w:w="6467" w:type="pct"/>
        <w:jc w:val="center"/>
        <w:tblCellSpacing w:w="0" w:type="dxa"/>
        <w:shd w:val="clear" w:color="auto" w:fill="FFFFFF"/>
        <w:tblCellMar>
          <w:left w:w="0" w:type="dxa"/>
          <w:right w:w="0" w:type="dxa"/>
        </w:tblCellMar>
        <w:tblLook w:val="04A0" w:firstRow="1" w:lastRow="0" w:firstColumn="1" w:lastColumn="0" w:noHBand="0" w:noVBand="1"/>
      </w:tblPr>
      <w:tblGrid>
        <w:gridCol w:w="10978"/>
        <w:gridCol w:w="756"/>
      </w:tblGrid>
      <w:tr w:rsidR="00690E6F" w:rsidRPr="00DA442E" w:rsidTr="004567EB">
        <w:trPr>
          <w:tblCellSpacing w:w="0" w:type="dxa"/>
          <w:jc w:val="center"/>
        </w:trPr>
        <w:tc>
          <w:tcPr>
            <w:tcW w:w="4678" w:type="pct"/>
            <w:shd w:val="clear" w:color="auto" w:fill="FFFFFF"/>
            <w:vAlign w:val="center"/>
            <w:hideMark/>
          </w:tcPr>
          <w:p w:rsidR="00690E6F" w:rsidRPr="005276B2" w:rsidRDefault="00690E6F" w:rsidP="004567EB">
            <w:pPr>
              <w:numPr>
                <w:ilvl w:val="0"/>
                <w:numId w:val="1"/>
              </w:numPr>
              <w:spacing w:after="0" w:line="360" w:lineRule="auto"/>
              <w:ind w:left="0" w:right="-4590"/>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 xml:space="preserve"> 1. </w:t>
            </w:r>
            <w:r w:rsidRPr="005276B2">
              <w:rPr>
                <w:rFonts w:ascii="Times New Roman" w:hAnsi="Times New Roman"/>
                <w:sz w:val="24"/>
                <w:szCs w:val="24"/>
                <w:lang w:val="fr-FR"/>
              </w:rPr>
              <w:t>Stabilirea Criteriilor de performanta ale conducerii societatii</w:t>
            </w:r>
            <w:r w:rsidRPr="005276B2">
              <w:rPr>
                <w:rFonts w:ascii="Times New Roman" w:hAnsi="Times New Roman"/>
                <w:b/>
                <w:sz w:val="24"/>
                <w:szCs w:val="24"/>
                <w:lang w:val="fr-FR"/>
              </w:rPr>
              <w:t xml:space="preserve"> </w:t>
            </w:r>
            <w:r w:rsidRPr="005276B2">
              <w:rPr>
                <w:rFonts w:ascii="Times New Roman" w:hAnsi="Times New Roman"/>
                <w:sz w:val="24"/>
                <w:szCs w:val="24"/>
                <w:lang w:val="fr-FR"/>
              </w:rPr>
              <w:t xml:space="preserve">pentru exercitiul financiar </w:t>
            </w:r>
          </w:p>
          <w:p w:rsidR="00690E6F" w:rsidRPr="00DA442E" w:rsidRDefault="00690E6F" w:rsidP="004567EB">
            <w:pPr>
              <w:numPr>
                <w:ilvl w:val="0"/>
                <w:numId w:val="1"/>
              </w:numPr>
              <w:spacing w:after="0" w:line="360" w:lineRule="auto"/>
              <w:ind w:left="1103" w:right="-4590" w:hanging="1463"/>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sidRPr="005276B2">
              <w:rPr>
                <w:rFonts w:ascii="Times New Roman" w:hAnsi="Times New Roman"/>
                <w:sz w:val="24"/>
                <w:szCs w:val="24"/>
                <w:lang w:val="fr-FR"/>
              </w:rPr>
              <w:t>01.01.2015 – 31.12.2015 .</w:t>
            </w:r>
            <w:r w:rsidRPr="005276B2">
              <w:rPr>
                <w:rFonts w:ascii="Times New Roman" w:hAnsi="Times New Roman"/>
                <w:b/>
                <w:sz w:val="24"/>
                <w:szCs w:val="24"/>
                <w:lang w:val="fr-FR"/>
              </w:rPr>
              <w:t xml:space="preserve">  </w:t>
            </w:r>
          </w:p>
        </w:tc>
        <w:tc>
          <w:tcPr>
            <w:tcW w:w="322" w:type="pct"/>
            <w:shd w:val="clear" w:color="auto" w:fill="FFFFFF"/>
            <w:vAlign w:val="center"/>
            <w:hideMark/>
          </w:tcPr>
          <w:p w:rsidR="00690E6F" w:rsidRPr="00DA442E" w:rsidRDefault="00690E6F" w:rsidP="004567EB">
            <w:pPr>
              <w:numPr>
                <w:ilvl w:val="0"/>
                <w:numId w:val="2"/>
              </w:numPr>
              <w:spacing w:after="0" w:line="360" w:lineRule="auto"/>
              <w:ind w:left="3860" w:hanging="4220"/>
              <w:jc w:val="both"/>
              <w:rPr>
                <w:rFonts w:ascii="Times New Roman" w:eastAsia="Times New Roman" w:hAnsi="Times New Roman"/>
                <w:sz w:val="24"/>
                <w:szCs w:val="24"/>
              </w:rPr>
            </w:pPr>
          </w:p>
        </w:tc>
      </w:tr>
    </w:tbl>
    <w:p w:rsidR="00690E6F" w:rsidRDefault="00690E6F" w:rsidP="00690E6F">
      <w:pPr>
        <w:autoSpaceDE w:val="0"/>
        <w:autoSpaceDN w:val="0"/>
        <w:adjustRightInd w:val="0"/>
        <w:spacing w:line="360" w:lineRule="auto"/>
        <w:jc w:val="both"/>
        <w:rPr>
          <w:rFonts w:ascii="Times New Roman" w:eastAsia="Times New Roman" w:hAnsi="Times New Roman"/>
          <w:color w:val="000000"/>
          <w:sz w:val="24"/>
          <w:szCs w:val="24"/>
        </w:rPr>
      </w:pPr>
      <w:r w:rsidRPr="005276B2">
        <w:rPr>
          <w:rFonts w:ascii="Times New Roman" w:hAnsi="Times New Roman"/>
          <w:b/>
          <w:sz w:val="24"/>
          <w:szCs w:val="24"/>
          <w:lang w:val="fr-FR"/>
        </w:rPr>
        <w:t xml:space="preserve">            2.</w:t>
      </w:r>
      <w:r w:rsidRPr="005276B2">
        <w:rPr>
          <w:rFonts w:ascii="Times New Roman" w:hAnsi="Times New Roman"/>
          <w:sz w:val="24"/>
          <w:szCs w:val="24"/>
          <w:lang w:val="fr-FR"/>
        </w:rPr>
        <w:t xml:space="preserve"> Aprobarea angajarii de catre  Societatea ANTECO S.A. Ploiesti a unui imprumut bancar in valoare de maxim 800.000 lei </w:t>
      </w:r>
      <w:r>
        <w:rPr>
          <w:rFonts w:ascii="Times New Roman" w:hAnsi="Times New Roman"/>
          <w:sz w:val="24"/>
          <w:szCs w:val="24"/>
          <w:lang w:val="fr-FR"/>
        </w:rPr>
        <w:t xml:space="preserve">, </w:t>
      </w:r>
      <w:r w:rsidRPr="005276B2">
        <w:rPr>
          <w:rFonts w:ascii="Times New Roman" w:hAnsi="Times New Roman"/>
          <w:sz w:val="24"/>
          <w:szCs w:val="24"/>
          <w:lang w:val="fr-FR"/>
        </w:rPr>
        <w:t xml:space="preserve">de la una </w:t>
      </w:r>
      <w:r>
        <w:rPr>
          <w:rFonts w:ascii="Times New Roman" w:hAnsi="Times New Roman"/>
          <w:sz w:val="24"/>
          <w:szCs w:val="24"/>
          <w:lang w:val="fr-FR"/>
        </w:rPr>
        <w:t xml:space="preserve">sau mai multe </w:t>
      </w:r>
      <w:r w:rsidRPr="005276B2">
        <w:rPr>
          <w:rFonts w:ascii="Times New Roman" w:hAnsi="Times New Roman"/>
          <w:sz w:val="24"/>
          <w:szCs w:val="24"/>
          <w:lang w:val="fr-FR"/>
        </w:rPr>
        <w:t xml:space="preserve">dintre urmatoarele banci : </w:t>
      </w:r>
      <w:r w:rsidRPr="00880633">
        <w:rPr>
          <w:rFonts w:ascii="Times New Roman" w:eastAsia="Times New Roman" w:hAnsi="Times New Roman"/>
          <w:color w:val="000000"/>
          <w:sz w:val="24"/>
          <w:szCs w:val="24"/>
        </w:rPr>
        <w:t>RBS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ANGLO ROMANIAN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NOVA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BANK OF CYPRUS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ITALO ROMENA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 POST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 xml:space="preserve">BANCA ROMANA </w:t>
      </w:r>
      <w:r w:rsidRPr="00880633">
        <w:rPr>
          <w:rFonts w:ascii="Times New Roman" w:eastAsia="Times New Roman" w:hAnsi="Times New Roman"/>
          <w:color w:val="000000"/>
          <w:sz w:val="24"/>
          <w:szCs w:val="24"/>
        </w:rPr>
        <w:lastRenderedPageBreak/>
        <w:t>PENTRU DEZVOLTARE</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LIBRA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ROMANEASCA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EMPORIKI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TRANSILVANIA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ALPHA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COMERCIALA CARPATICA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CEC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CITIBANK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CENTRALA COOPERATISTA CREDITCOOP</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MKB ROMEXTERRA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BANK LEUMI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MARFIN BANK ROMANIA S.A.</w:t>
      </w:r>
      <w:r w:rsidRPr="005276B2">
        <w:rPr>
          <w:rFonts w:ascii="Times New Roman" w:eastAsia="Times New Roman" w:hAnsi="Times New Roman"/>
          <w:color w:val="000000"/>
          <w:sz w:val="24"/>
          <w:szCs w:val="24"/>
        </w:rPr>
        <w:t xml:space="preserve">, </w:t>
      </w:r>
      <w:r w:rsidRPr="00880633">
        <w:rPr>
          <w:rFonts w:ascii="Times New Roman" w:eastAsia="Times New Roman" w:hAnsi="Times New Roman"/>
          <w:color w:val="000000"/>
          <w:sz w:val="24"/>
          <w:szCs w:val="24"/>
        </w:rPr>
        <w:t>NATIONAL BANK OF GREECE</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EXIMBANK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CREDIT EUROPE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ING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MILLENIUM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ATE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PROCREDIT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OTP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PIRAEUS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PORSCHE BANK</w:t>
      </w:r>
      <w:r w:rsidRPr="005276B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880633">
        <w:rPr>
          <w:rFonts w:ascii="Times New Roman" w:eastAsia="Times New Roman" w:hAnsi="Times New Roman"/>
          <w:color w:val="000000"/>
          <w:sz w:val="24"/>
          <w:szCs w:val="24"/>
        </w:rPr>
        <w:t>BANCA COMERCIALA ROMANA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RAIFFEISEN BANCA PT LOCUINTE</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GARANTIBANK INTERNATIONAL NV</w:t>
      </w:r>
      <w:r w:rsidRPr="005276B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VOLKSBANK ROMANIA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COMERCIALA INTESA SANPAOLO ROMANIA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TREZORERIA STATULUI</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UNICREDIT TIRIAC BANK</w:t>
      </w:r>
      <w:r>
        <w:rPr>
          <w:rFonts w:ascii="Times New Roman" w:eastAsia="Times New Roman" w:hAnsi="Times New Roman"/>
          <w:color w:val="000000"/>
          <w:sz w:val="24"/>
          <w:szCs w:val="24"/>
        </w:rPr>
        <w:t xml:space="preserve"> .</w:t>
      </w:r>
    </w:p>
    <w:p w:rsidR="00690E6F" w:rsidRPr="005276B2" w:rsidRDefault="00690E6F" w:rsidP="00690E6F">
      <w:pPr>
        <w:autoSpaceDE w:val="0"/>
        <w:autoSpaceDN w:val="0"/>
        <w:adjustRightInd w:val="0"/>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C23AE4">
        <w:rPr>
          <w:rFonts w:ascii="Times New Roman" w:hAnsi="Times New Roman"/>
          <w:b/>
          <w:sz w:val="24"/>
          <w:szCs w:val="24"/>
          <w:lang w:val="fr-FR"/>
        </w:rPr>
        <w:t xml:space="preserve">     </w:t>
      </w:r>
      <w:r w:rsidRPr="00C23AE4">
        <w:rPr>
          <w:rFonts w:ascii="Times New Roman" w:hAnsi="Times New Roman"/>
          <w:sz w:val="24"/>
          <w:szCs w:val="24"/>
          <w:lang w:val="fr-FR"/>
        </w:rPr>
        <w:t>Delegarea catre  Consiliul de Administratie al societatii a competentelor privind aprobarea plafonului exact al contractului de imprumut bancar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C23AE4">
        <w:rPr>
          <w:rFonts w:ascii="Times New Roman" w:hAnsi="Times New Roman"/>
          <w:color w:val="FF0000"/>
          <w:sz w:val="24"/>
          <w:szCs w:val="24"/>
          <w:lang w:val="fr-FR"/>
        </w:rPr>
        <w:t xml:space="preserve"> </w:t>
      </w:r>
      <w:r w:rsidRPr="00C23AE4">
        <w:rPr>
          <w:rFonts w:ascii="Times New Roman" w:hAnsi="Times New Roman"/>
          <w:sz w:val="24"/>
          <w:szCs w:val="24"/>
          <w:lang w:val="fr-FR"/>
        </w:rPr>
        <w:t xml:space="preserve">modificarea/suplimentarea plafonului de creditare , rezilierea contractului , incheierea si semnarea altor acte aditionale  . </w:t>
      </w:r>
    </w:p>
    <w:p w:rsidR="00690E6F" w:rsidRDefault="00690E6F" w:rsidP="00690E6F">
      <w:pPr>
        <w:autoSpaceDE w:val="0"/>
        <w:autoSpaceDN w:val="0"/>
        <w:adjustRightInd w:val="0"/>
        <w:spacing w:line="360" w:lineRule="auto"/>
        <w:jc w:val="both"/>
        <w:rPr>
          <w:rFonts w:ascii="Times New Roman" w:hAnsi="Times New Roman"/>
          <w:sz w:val="24"/>
          <w:szCs w:val="24"/>
          <w:lang w:val="fr-FR"/>
        </w:rPr>
      </w:pPr>
      <w:r w:rsidRPr="005276B2">
        <w:rPr>
          <w:rFonts w:ascii="Times New Roman" w:eastAsia="Times New Roman" w:hAnsi="Times New Roman"/>
          <w:color w:val="000000"/>
          <w:sz w:val="24"/>
          <w:szCs w:val="24"/>
        </w:rPr>
        <w:tab/>
      </w:r>
      <w:r w:rsidRPr="005276B2">
        <w:rPr>
          <w:rFonts w:ascii="Times New Roman" w:eastAsia="Times New Roman" w:hAnsi="Times New Roman"/>
          <w:b/>
          <w:color w:val="000000"/>
          <w:sz w:val="24"/>
          <w:szCs w:val="24"/>
        </w:rPr>
        <w:t>3.</w:t>
      </w:r>
      <w:r w:rsidRPr="005276B2">
        <w:rPr>
          <w:rFonts w:ascii="Times New Roman" w:hAnsi="Times New Roman"/>
          <w:sz w:val="24"/>
          <w:szCs w:val="24"/>
          <w:lang w:val="fr-FR"/>
        </w:rPr>
        <w:t xml:space="preserve"> Aprobarea angajarii de catre  Societatea ANTECO S.A. Ploiesti a unui imprumut bancar in valoare de maxim 800.000 lei de la o persoana fizica : Domnul Ilisie Vasile Doru .</w:t>
      </w:r>
    </w:p>
    <w:p w:rsidR="00690E6F" w:rsidRDefault="00690E6F" w:rsidP="00690E6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ED3BA4">
        <w:rPr>
          <w:rFonts w:ascii="Times New Roman" w:hAnsi="Times New Roman"/>
          <w:b/>
          <w:lang w:val="fr-FR"/>
        </w:rPr>
        <w:t xml:space="preserve">  </w:t>
      </w:r>
      <w:r w:rsidRPr="00C23AE4">
        <w:rPr>
          <w:rFonts w:ascii="Times New Roman" w:hAnsi="Times New Roman"/>
          <w:sz w:val="24"/>
          <w:szCs w:val="24"/>
          <w:lang w:val="fr-FR"/>
        </w:rPr>
        <w:t>Delegarea catre  Consiliul de Administratie al societatii a competentelor privind aprobarea plafonului exact al contractului de imprumut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C23AE4">
        <w:rPr>
          <w:rFonts w:ascii="Times New Roman" w:hAnsi="Times New Roman"/>
          <w:color w:val="FF0000"/>
          <w:sz w:val="24"/>
          <w:szCs w:val="24"/>
          <w:lang w:val="fr-FR"/>
        </w:rPr>
        <w:t xml:space="preserve"> </w:t>
      </w:r>
      <w:r w:rsidRPr="00C23AE4">
        <w:rPr>
          <w:rFonts w:ascii="Times New Roman" w:hAnsi="Times New Roman"/>
          <w:sz w:val="24"/>
          <w:szCs w:val="24"/>
          <w:lang w:val="fr-FR"/>
        </w:rPr>
        <w:t xml:space="preserve">modificarea/suplimentarea plafonului de creditare , rezilierea contractului , incheierea si semnarea altor acte aditionale  . </w:t>
      </w:r>
    </w:p>
    <w:p w:rsidR="00690E6F" w:rsidRDefault="00690E6F" w:rsidP="00690E6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C23AE4">
        <w:rPr>
          <w:rFonts w:ascii="Times New Roman" w:hAnsi="Times New Roman"/>
          <w:b/>
          <w:sz w:val="24"/>
          <w:szCs w:val="24"/>
          <w:lang w:val="fr-FR"/>
        </w:rPr>
        <w:t>4.</w:t>
      </w:r>
      <w:r>
        <w:rPr>
          <w:rFonts w:ascii="Times New Roman" w:hAnsi="Times New Roman"/>
          <w:sz w:val="24"/>
          <w:szCs w:val="24"/>
          <w:lang w:val="fr-FR"/>
        </w:rPr>
        <w:t xml:space="preserve"> Ratificarea tuturor actelor si operatiunilor efectuate de catre S. ANTECO S.A. Ploiesti in privinta aplicarii disp. Legii nr. 151/2014, raportat la dispozitiile art. 7 din </w:t>
      </w:r>
      <w:r>
        <w:rPr>
          <w:rFonts w:ascii="Times New Roman" w:hAnsi="Times New Roman"/>
          <w:sz w:val="24"/>
          <w:szCs w:val="24"/>
          <w:lang w:val="fr-FR"/>
        </w:rPr>
        <w:lastRenderedPageBreak/>
        <w:t>Hotararea nr.1 A.G.E.A. S. ANTECO S.A. Ploiesti adoptata in data de 18 FEBRUARIE 2015 .</w:t>
      </w:r>
    </w:p>
    <w:p w:rsidR="00690E6F" w:rsidRPr="005276B2" w:rsidRDefault="00690E6F" w:rsidP="00690E6F">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5</w:t>
      </w:r>
      <w:r w:rsidRPr="005276B2">
        <w:rPr>
          <w:rFonts w:ascii="Times New Roman" w:hAnsi="Times New Roman"/>
          <w:b/>
          <w:sz w:val="24"/>
          <w:szCs w:val="24"/>
          <w:lang w:val="fr-FR"/>
        </w:rPr>
        <w:t xml:space="preserve">. </w:t>
      </w:r>
      <w:r w:rsidRPr="005276B2">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690E6F" w:rsidRDefault="00690E6F" w:rsidP="00690E6F">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6</w:t>
      </w:r>
      <w:r w:rsidRPr="005276B2">
        <w:rPr>
          <w:rFonts w:ascii="Times New Roman" w:hAnsi="Times New Roman"/>
          <w:b/>
          <w:sz w:val="24"/>
          <w:szCs w:val="24"/>
          <w:lang w:val="fr-FR"/>
        </w:rPr>
        <w:t>.</w:t>
      </w:r>
      <w:r w:rsidRPr="005276B2">
        <w:rPr>
          <w:rFonts w:ascii="Times New Roman" w:hAnsi="Times New Roman"/>
          <w:sz w:val="24"/>
          <w:szCs w:val="24"/>
          <w:lang w:val="fr-FR"/>
        </w:rPr>
        <w:t xml:space="preserve"> </w:t>
      </w:r>
      <w:r>
        <w:rPr>
          <w:rFonts w:ascii="Times New Roman" w:hAnsi="Times New Roman"/>
          <w:sz w:val="24"/>
          <w:szCs w:val="24"/>
          <w:lang w:val="fr-FR"/>
        </w:rPr>
        <w:t xml:space="preserve">Stabilirea datei de  2 IULIE </w:t>
      </w:r>
      <w:r w:rsidRPr="005276B2">
        <w:rPr>
          <w:rFonts w:ascii="Times New Roman" w:hAnsi="Times New Roman"/>
          <w:sz w:val="24"/>
          <w:szCs w:val="24"/>
          <w:lang w:val="fr-FR"/>
        </w:rPr>
        <w:t>2015</w:t>
      </w:r>
      <w:r w:rsidRPr="005276B2">
        <w:rPr>
          <w:rFonts w:ascii="Times New Roman" w:hAnsi="Times New Roman"/>
          <w:color w:val="D60093"/>
          <w:sz w:val="24"/>
          <w:szCs w:val="24"/>
          <w:lang w:val="fr-FR"/>
        </w:rPr>
        <w:t xml:space="preserve"> </w:t>
      </w:r>
      <w:r w:rsidRPr="005276B2">
        <w:rPr>
          <w:rFonts w:ascii="Times New Roman" w:hAnsi="Times New Roman"/>
          <w:sz w:val="24"/>
          <w:szCs w:val="24"/>
          <w:lang w:val="fr-FR"/>
        </w:rPr>
        <w:t>ca data de inregistrare pentru identificarea actionarilor asupra carora se rasfrang efectele Adunarii Generale Extraordinare a Actionarilor, conform art. 238 din Legea nr.297/2004 privind piat</w:t>
      </w:r>
      <w:r>
        <w:rPr>
          <w:rFonts w:ascii="Times New Roman" w:hAnsi="Times New Roman"/>
          <w:sz w:val="24"/>
          <w:szCs w:val="24"/>
          <w:lang w:val="fr-FR"/>
        </w:rPr>
        <w:t xml:space="preserve">a de capital si a datei de 1 IULIE </w:t>
      </w:r>
      <w:r w:rsidRPr="005276B2">
        <w:rPr>
          <w:rFonts w:ascii="Times New Roman" w:hAnsi="Times New Roman"/>
          <w:sz w:val="24"/>
          <w:szCs w:val="24"/>
          <w:lang w:val="fr-FR"/>
        </w:rPr>
        <w:t>2015 ca « ex date « .</w:t>
      </w:r>
    </w:p>
    <w:p w:rsidR="00690E6F" w:rsidRPr="005276B2" w:rsidRDefault="00690E6F" w:rsidP="00690E6F">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b/>
      </w:r>
      <w:r w:rsidRPr="005276B2">
        <w:rPr>
          <w:rFonts w:ascii="Times New Roman" w:hAnsi="Times New Roman"/>
          <w:sz w:val="24"/>
          <w:szCs w:val="24"/>
          <w:lang w:val="fr-FR"/>
        </w:rPr>
        <w:t xml:space="preserve">Unul sau mai multi actionari reprezentand individual sau impreuna cel putin 5% din capitalul social au dreptul , conform dispozitiilor legale aplicabile : a) de a introduce puncte pe ordinea de zi a Adunarii Generale Extraordinare a Actionarilor. Solicitarea trebuie transmisa in scris pana la </w:t>
      </w:r>
      <w:r>
        <w:rPr>
          <w:rFonts w:ascii="Times New Roman" w:hAnsi="Times New Roman"/>
          <w:sz w:val="24"/>
          <w:szCs w:val="24"/>
          <w:lang w:val="fr-FR"/>
        </w:rPr>
        <w:t>sfarsitul  zilei de  7 MAI</w:t>
      </w:r>
      <w:r w:rsidRPr="005276B2">
        <w:rPr>
          <w:rFonts w:ascii="Times New Roman" w:hAnsi="Times New Roman"/>
          <w:sz w:val="24"/>
          <w:szCs w:val="24"/>
          <w:lang w:val="fr-FR"/>
        </w:rPr>
        <w:t xml:space="preserve"> 2015 </w:t>
      </w:r>
      <w:r>
        <w:rPr>
          <w:rFonts w:ascii="Times New Roman" w:hAnsi="Times New Roman"/>
          <w:sz w:val="24"/>
          <w:szCs w:val="24"/>
          <w:lang w:val="fr-FR"/>
        </w:rPr>
        <w:t>, ora 16,00</w:t>
      </w:r>
      <w:r w:rsidRPr="005276B2">
        <w:rPr>
          <w:rFonts w:ascii="Times New Roman" w:hAnsi="Times New Roman"/>
          <w:sz w:val="24"/>
          <w:szCs w:val="24"/>
          <w:lang w:val="fr-FR"/>
        </w:rPr>
        <w:t>;  propunerile privind introducerea de puncte noi pe ordinea de zi a Adunarii Generale Extraordinare a Actionarilor trebuie depuse la sediul  S. ANTECO S.A.  din Ploiesti, str. Lamiitei nr. 2, Judetul Prahova, cod postal 100185 ;</w:t>
      </w:r>
      <w:r>
        <w:rPr>
          <w:rFonts w:ascii="Times New Roman" w:hAnsi="Times New Roman"/>
          <w:sz w:val="24"/>
          <w:szCs w:val="24"/>
          <w:lang w:val="fr-FR"/>
        </w:rPr>
        <w:t xml:space="preserve">  </w:t>
      </w:r>
      <w:r w:rsidRPr="005276B2">
        <w:rPr>
          <w:rFonts w:ascii="Times New Roman" w:hAnsi="Times New Roman"/>
          <w:sz w:val="24"/>
          <w:szCs w:val="24"/>
          <w:lang w:val="fr-FR"/>
        </w:rPr>
        <w:t>b) de a prezenta proiecte de hotarare pentru punctele incluse sau propuse spre a fi incluse pe ordinea de zi a Adunarii Generale Extraordinare a Actionarilor, cel tarziu pana la sfars</w:t>
      </w:r>
      <w:r>
        <w:rPr>
          <w:rFonts w:ascii="Times New Roman" w:hAnsi="Times New Roman"/>
          <w:sz w:val="24"/>
          <w:szCs w:val="24"/>
          <w:lang w:val="fr-FR"/>
        </w:rPr>
        <w:t>itul zilei de 26 APRILIE</w:t>
      </w:r>
      <w:r w:rsidRPr="005276B2">
        <w:rPr>
          <w:rFonts w:ascii="Times New Roman" w:hAnsi="Times New Roman"/>
          <w:sz w:val="24"/>
          <w:szCs w:val="24"/>
          <w:lang w:val="fr-FR"/>
        </w:rPr>
        <w:t xml:space="preserve"> 2015 . Fiecare actionar are dreptul sa adreseze intrebari in scris privind punctele de pe ordinea de zi a Adunarii Generale  Extraordinare a Actionarilor,</w:t>
      </w:r>
      <w:r>
        <w:rPr>
          <w:rFonts w:ascii="Times New Roman" w:hAnsi="Times New Roman"/>
          <w:sz w:val="24"/>
          <w:szCs w:val="24"/>
          <w:lang w:val="fr-FR"/>
        </w:rPr>
        <w:t xml:space="preserve"> incepand cu data de 25 APRILIE </w:t>
      </w:r>
      <w:r w:rsidRPr="005276B2">
        <w:rPr>
          <w:rFonts w:ascii="Times New Roman" w:hAnsi="Times New Roman"/>
          <w:sz w:val="24"/>
          <w:szCs w:val="24"/>
          <w:lang w:val="fr-FR"/>
        </w:rPr>
        <w:t xml:space="preserve"> 2015 si pana la sfarsitul zilei de </w:t>
      </w:r>
      <w:r w:rsidRPr="005276B2">
        <w:rPr>
          <w:rFonts w:ascii="Times New Roman" w:hAnsi="Times New Roman"/>
          <w:b/>
          <w:sz w:val="24"/>
          <w:szCs w:val="24"/>
          <w:lang w:val="fr-FR"/>
        </w:rPr>
        <w:t xml:space="preserve"> </w:t>
      </w:r>
      <w:r>
        <w:rPr>
          <w:rFonts w:ascii="Times New Roman" w:hAnsi="Times New Roman"/>
          <w:sz w:val="24"/>
          <w:szCs w:val="24"/>
          <w:lang w:val="fr-FR"/>
        </w:rPr>
        <w:t>19  MAI</w:t>
      </w:r>
      <w:r w:rsidRPr="005276B2">
        <w:rPr>
          <w:rFonts w:ascii="Times New Roman" w:hAnsi="Times New Roman"/>
          <w:sz w:val="24"/>
          <w:szCs w:val="24"/>
          <w:lang w:val="fr-FR"/>
        </w:rPr>
        <w:t xml:space="preserve"> 2015  . Societatea poate formula un raspuns general pentru intrebarile cu acelasi continut care va fi disponibil pe pagina de internet a societatii , in format intrebare-raspuns.</w:t>
      </w:r>
    </w:p>
    <w:p w:rsidR="00690E6F" w:rsidRPr="005276B2" w:rsidRDefault="00690E6F" w:rsidP="00690E6F">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Actionarii pot participa personal sau pot fi reprezentati in cadrul Adunarii Generale Extraordinare  a Actionarilor de catre reprezentantii lor legali sau de catre alte persoane</w:t>
      </w:r>
      <w:r>
        <w:rPr>
          <w:rFonts w:ascii="Times New Roman" w:hAnsi="Times New Roman"/>
          <w:sz w:val="24"/>
          <w:szCs w:val="24"/>
          <w:lang w:val="fr-FR"/>
        </w:rPr>
        <w:t xml:space="preserve"> carora li s-a acordat o  imputernicire </w:t>
      </w:r>
      <w:r w:rsidRPr="005276B2">
        <w:rPr>
          <w:rFonts w:ascii="Times New Roman" w:hAnsi="Times New Roman"/>
          <w:sz w:val="24"/>
          <w:szCs w:val="24"/>
          <w:lang w:val="fr-FR"/>
        </w:rPr>
        <w:t xml:space="preserve"> </w:t>
      </w:r>
      <w:r>
        <w:rPr>
          <w:rFonts w:ascii="Times New Roman" w:hAnsi="Times New Roman"/>
          <w:sz w:val="24"/>
          <w:szCs w:val="24"/>
          <w:lang w:val="fr-FR"/>
        </w:rPr>
        <w:t>generala/</w:t>
      </w:r>
      <w:r w:rsidRPr="005276B2">
        <w:rPr>
          <w:rFonts w:ascii="Times New Roman" w:hAnsi="Times New Roman"/>
          <w:sz w:val="24"/>
          <w:szCs w:val="24"/>
          <w:lang w:val="fr-FR"/>
        </w:rPr>
        <w:t>speciala,</w:t>
      </w:r>
      <w:r>
        <w:rPr>
          <w:rFonts w:ascii="Times New Roman" w:hAnsi="Times New Roman"/>
          <w:sz w:val="24"/>
          <w:szCs w:val="24"/>
          <w:lang w:val="fr-FR"/>
        </w:rPr>
        <w:t xml:space="preserve"> pe baza formularului de  imputernicire</w:t>
      </w:r>
      <w:r w:rsidRPr="005276B2">
        <w:rPr>
          <w:rFonts w:ascii="Times New Roman" w:hAnsi="Times New Roman"/>
          <w:sz w:val="24"/>
          <w:szCs w:val="24"/>
          <w:lang w:val="fr-FR"/>
        </w:rPr>
        <w:t xml:space="preserve"> pus la dispozitie de S.  ANTECO S.A. Ploiesti, in conditi</w:t>
      </w:r>
      <w:r>
        <w:rPr>
          <w:rFonts w:ascii="Times New Roman" w:hAnsi="Times New Roman"/>
          <w:sz w:val="24"/>
          <w:szCs w:val="24"/>
          <w:lang w:val="fr-FR"/>
        </w:rPr>
        <w:t>ile legii. Formularul de  imputernicire generala/speciala</w:t>
      </w:r>
      <w:r w:rsidRPr="005276B2">
        <w:rPr>
          <w:rFonts w:ascii="Times New Roman" w:hAnsi="Times New Roman"/>
          <w:sz w:val="24"/>
          <w:szCs w:val="24"/>
          <w:lang w:val="fr-FR"/>
        </w:rPr>
        <w:t xml:space="preserve"> poate fi obtinut de la sediul Societatii </w:t>
      </w:r>
      <w:r>
        <w:rPr>
          <w:rFonts w:ascii="Times New Roman" w:hAnsi="Times New Roman"/>
          <w:sz w:val="24"/>
          <w:szCs w:val="24"/>
          <w:lang w:val="fr-FR"/>
        </w:rPr>
        <w:t>incepand cu data de  25  APRILIE</w:t>
      </w:r>
      <w:r w:rsidRPr="005276B2">
        <w:rPr>
          <w:rFonts w:ascii="Times New Roman" w:hAnsi="Times New Roman"/>
          <w:sz w:val="24"/>
          <w:szCs w:val="24"/>
          <w:lang w:val="fr-FR"/>
        </w:rPr>
        <w:t xml:space="preserve"> 2015  si de pe website-ul Societatii (</w:t>
      </w:r>
      <w:hyperlink r:id="rId8"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w:t>
      </w:r>
      <w:hyperlink r:id="rId9" w:history="1">
        <w:r w:rsidRPr="005276B2">
          <w:rPr>
            <w:rStyle w:val="Hyperlink"/>
            <w:rFonts w:ascii="Times New Roman" w:hAnsi="Times New Roman"/>
            <w:sz w:val="24"/>
            <w:szCs w:val="24"/>
            <w:lang w:val="fr-FR"/>
          </w:rPr>
          <w:t>www.scaunesimeselemn.ro</w:t>
        </w:r>
      </w:hyperlink>
      <w:r w:rsidRPr="005276B2">
        <w:rPr>
          <w:rFonts w:ascii="Times New Roman" w:hAnsi="Times New Roman"/>
          <w:sz w:val="24"/>
          <w:szCs w:val="24"/>
          <w:lang w:val="fr-FR"/>
        </w:rPr>
        <w:t xml:space="preserve"> ).</w:t>
      </w:r>
    </w:p>
    <w:p w:rsidR="00690E6F" w:rsidRPr="005276B2" w:rsidRDefault="00690E6F" w:rsidP="00690E6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Imputernicirile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generale / </w:t>
      </w:r>
      <w:r w:rsidRPr="005276B2">
        <w:rPr>
          <w:rFonts w:ascii="Times New Roman" w:hAnsi="Times New Roman"/>
          <w:sz w:val="24"/>
          <w:szCs w:val="24"/>
          <w:lang w:val="fr-FR"/>
        </w:rPr>
        <w:t>speciale, in original, completate si semna</w:t>
      </w:r>
      <w:r>
        <w:rPr>
          <w:rFonts w:ascii="Times New Roman" w:hAnsi="Times New Roman"/>
          <w:sz w:val="24"/>
          <w:szCs w:val="24"/>
          <w:lang w:val="fr-FR"/>
        </w:rPr>
        <w:t xml:space="preserve">te, vor fi depuse la sediul S. </w:t>
      </w:r>
      <w:r w:rsidRPr="005276B2">
        <w:rPr>
          <w:rFonts w:ascii="Times New Roman" w:hAnsi="Times New Roman"/>
          <w:sz w:val="24"/>
          <w:szCs w:val="24"/>
          <w:lang w:val="fr-FR"/>
        </w:rPr>
        <w:t xml:space="preserve"> ANTECO S.A.  din Ploiesti, str. Lamiitei nr. 2, Judetul Prahova, cod postal 1001</w:t>
      </w:r>
      <w:r>
        <w:rPr>
          <w:rFonts w:ascii="Times New Roman" w:hAnsi="Times New Roman"/>
          <w:sz w:val="24"/>
          <w:szCs w:val="24"/>
          <w:lang w:val="fr-FR"/>
        </w:rPr>
        <w:t>85 pana pe data de  23 MAI</w:t>
      </w:r>
      <w:r w:rsidRPr="005276B2">
        <w:rPr>
          <w:rFonts w:ascii="Times New Roman" w:hAnsi="Times New Roman"/>
          <w:sz w:val="24"/>
          <w:szCs w:val="24"/>
          <w:lang w:val="fr-FR"/>
        </w:rPr>
        <w:t xml:space="preserve"> 2015  , ora 16.00, in plic inchis, cu mentiunea scrisa in clar </w:t>
      </w:r>
      <w:r w:rsidRPr="005276B2">
        <w:rPr>
          <w:rFonts w:ascii="Times New Roman" w:hAnsi="Times New Roman"/>
          <w:sz w:val="24"/>
          <w:szCs w:val="24"/>
          <w:lang w:val="fr-FR"/>
        </w:rPr>
        <w:lastRenderedPageBreak/>
        <w:t>si cu majuscule: &lt;  PENTRU ADUNAREA GENERALA  EXTRAORDINARA   A  ACTIONARILOR  S. ANTECO S.A.</w:t>
      </w:r>
      <w:r>
        <w:rPr>
          <w:rFonts w:ascii="Times New Roman" w:hAnsi="Times New Roman"/>
          <w:sz w:val="24"/>
          <w:szCs w:val="24"/>
          <w:lang w:val="fr-FR"/>
        </w:rPr>
        <w:t xml:space="preserve"> PLOIESTI  DIN   27 / 28  MAI  2015  </w:t>
      </w:r>
      <w:r w:rsidRPr="005276B2">
        <w:rPr>
          <w:rFonts w:ascii="Times New Roman" w:hAnsi="Times New Roman"/>
          <w:sz w:val="24"/>
          <w:szCs w:val="24"/>
          <w:lang w:val="fr-FR"/>
        </w:rPr>
        <w:t>&gt; , conform dispozitiilor legale aplicabile .</w:t>
      </w:r>
    </w:p>
    <w:p w:rsidR="00690E6F" w:rsidRPr="005276B2" w:rsidRDefault="00690E6F" w:rsidP="00690E6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La data Adunarii Generale Extraordinare a Actionarilor, la intrarea in sala de sedinta,reprezentantii desemnati vor pr</w:t>
      </w:r>
      <w:r>
        <w:rPr>
          <w:rFonts w:ascii="Times New Roman" w:hAnsi="Times New Roman"/>
          <w:sz w:val="24"/>
          <w:szCs w:val="24"/>
          <w:lang w:val="fr-FR"/>
        </w:rPr>
        <w:t>ezenta exemplarul lor de  imputernicire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generala / </w:t>
      </w:r>
      <w:r w:rsidRPr="005276B2">
        <w:rPr>
          <w:rFonts w:ascii="Times New Roman" w:hAnsi="Times New Roman"/>
          <w:sz w:val="24"/>
          <w:szCs w:val="24"/>
          <w:lang w:val="fr-FR"/>
        </w:rPr>
        <w:t xml:space="preserve">speciala si actul de identitate. Actionarii  S.  ANTECO S.A inregistrati la data de referinta in registrul actionarilor eliberat de Depozitarul Central S.A. au posibilitatea de a vota prin corespondenta, inainte de Adunarea Generala Extraordinara  a Actionarilor. Actionarilor li se vor transmite gratuit formularele de vot prin corespondenta in urma unei cereri inaintate la registratura societatii </w:t>
      </w:r>
      <w:r>
        <w:rPr>
          <w:rFonts w:ascii="Times New Roman" w:hAnsi="Times New Roman"/>
          <w:sz w:val="24"/>
          <w:szCs w:val="24"/>
          <w:lang w:val="fr-FR"/>
        </w:rPr>
        <w:t>incepand cu data de  25 APRILIE  2015</w:t>
      </w:r>
      <w:r w:rsidRPr="005276B2">
        <w:rPr>
          <w:rFonts w:ascii="Times New Roman" w:hAnsi="Times New Roman"/>
          <w:sz w:val="24"/>
          <w:szCs w:val="24"/>
          <w:lang w:val="fr-FR"/>
        </w:rPr>
        <w:t xml:space="preserve">  .</w:t>
      </w:r>
    </w:p>
    <w:p w:rsidR="00690E6F" w:rsidRPr="005276B2" w:rsidRDefault="00690E6F" w:rsidP="00690E6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PENTRU ADUNAREA GENERALA   EXTRAORDINARA</w:t>
      </w:r>
      <w:r w:rsidRPr="005276B2">
        <w:rPr>
          <w:rFonts w:ascii="Times New Roman" w:hAnsi="Times New Roman"/>
          <w:color w:val="FF3399"/>
          <w:sz w:val="24"/>
          <w:szCs w:val="24"/>
          <w:lang w:val="fr-FR"/>
        </w:rPr>
        <w:t xml:space="preserve"> </w:t>
      </w:r>
      <w:r w:rsidRPr="005276B2">
        <w:rPr>
          <w:rFonts w:ascii="Times New Roman" w:hAnsi="Times New Roman"/>
          <w:sz w:val="24"/>
          <w:szCs w:val="24"/>
          <w:lang w:val="fr-FR"/>
        </w:rPr>
        <w:t xml:space="preserve"> A ACTIONARILOR  S. ANTECO S.A</w:t>
      </w:r>
      <w:r>
        <w:rPr>
          <w:rFonts w:ascii="Times New Roman" w:hAnsi="Times New Roman"/>
          <w:sz w:val="24"/>
          <w:szCs w:val="24"/>
          <w:lang w:val="fr-FR"/>
        </w:rPr>
        <w:t xml:space="preserve">. PLOIESTI DIN   27 / 28 MAI </w:t>
      </w:r>
      <w:r w:rsidRPr="005276B2">
        <w:rPr>
          <w:rFonts w:ascii="Times New Roman" w:hAnsi="Times New Roman"/>
          <w:sz w:val="24"/>
          <w:szCs w:val="24"/>
          <w:lang w:val="fr-FR"/>
        </w:rPr>
        <w:t xml:space="preserve"> 201</w:t>
      </w:r>
      <w:r>
        <w:rPr>
          <w:rFonts w:ascii="Times New Roman" w:hAnsi="Times New Roman"/>
          <w:sz w:val="24"/>
          <w:szCs w:val="24"/>
          <w:lang w:val="fr-FR"/>
        </w:rPr>
        <w:t xml:space="preserve">5   &gt; pana la data  23  MAI </w:t>
      </w:r>
      <w:r w:rsidRPr="005276B2">
        <w:rPr>
          <w:rFonts w:ascii="Times New Roman" w:hAnsi="Times New Roman"/>
          <w:sz w:val="24"/>
          <w:szCs w:val="24"/>
          <w:lang w:val="fr-FR"/>
        </w:rPr>
        <w:t xml:space="preserve"> 2015 , ora 16.00 , conform dispozitiilor legale aplicabile .</w:t>
      </w:r>
    </w:p>
    <w:p w:rsidR="00690E6F" w:rsidRPr="005276B2" w:rsidRDefault="00690E6F" w:rsidP="00690E6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majoritatii in Adunarea Generala Extraordinara a Actionarilor S. ANTECO S.</w:t>
      </w:r>
      <w:r>
        <w:rPr>
          <w:rFonts w:ascii="Times New Roman" w:hAnsi="Times New Roman"/>
          <w:sz w:val="24"/>
          <w:szCs w:val="24"/>
          <w:lang w:val="fr-FR"/>
        </w:rPr>
        <w:t xml:space="preserve">A. Ploiesti din  27 / 28 MAI </w:t>
      </w:r>
      <w:r w:rsidRPr="005276B2">
        <w:rPr>
          <w:rFonts w:ascii="Times New Roman" w:hAnsi="Times New Roman"/>
          <w:sz w:val="24"/>
          <w:szCs w:val="24"/>
          <w:lang w:val="fr-FR"/>
        </w:rPr>
        <w:t xml:space="preserve"> 2015 .</w:t>
      </w:r>
    </w:p>
    <w:p w:rsidR="00690E6F" w:rsidRPr="005276B2" w:rsidRDefault="00690E6F" w:rsidP="00690E6F">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 xml:space="preserve">Incepand cu data de  </w:t>
      </w:r>
      <w:r>
        <w:rPr>
          <w:rFonts w:ascii="Times New Roman" w:hAnsi="Times New Roman"/>
          <w:sz w:val="24"/>
          <w:szCs w:val="24"/>
          <w:u w:val="single"/>
          <w:lang w:val="fr-FR"/>
        </w:rPr>
        <w:t xml:space="preserve">26 APRILIE </w:t>
      </w:r>
      <w:r w:rsidRPr="005276B2">
        <w:rPr>
          <w:rFonts w:ascii="Times New Roman" w:hAnsi="Times New Roman"/>
          <w:sz w:val="24"/>
          <w:szCs w:val="24"/>
          <w:u w:val="single"/>
          <w:lang w:val="fr-FR"/>
        </w:rPr>
        <w:t xml:space="preserve"> 2015</w:t>
      </w:r>
      <w:r w:rsidRPr="005276B2">
        <w:rPr>
          <w:rFonts w:ascii="Times New Roman" w:hAnsi="Times New Roman"/>
          <w:sz w:val="24"/>
          <w:szCs w:val="24"/>
          <w:lang w:val="fr-FR"/>
        </w:rPr>
        <w:t xml:space="preserve"> documentele, materialele informative si proiectul de hotarari in legatura cu Adunarea Generala Extraordinara a Actionarilor, in conditiile legislatiei in vigoare, pot fi  consultate si obtinute de actionari  de la sediul Societatii, in  zilele lucratoare intre orele 10 - 12 si pe website-ul Societati </w:t>
      </w:r>
      <w:hyperlink r:id="rId10"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 www.scaunesimeselemn.ro .</w:t>
      </w:r>
    </w:p>
    <w:p w:rsidR="00690E6F" w:rsidRPr="005276B2" w:rsidRDefault="00690E6F" w:rsidP="00690E6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Informatii suplimentare se pot obtine la sediul S.  ANTECO S.A. sau la numarul de telefon  0244/543088, intre orele 10:00 - 16:00 .</w:t>
      </w:r>
    </w:p>
    <w:p w:rsidR="00690E6F" w:rsidRPr="005276B2" w:rsidRDefault="00690E6F" w:rsidP="00690E6F">
      <w:pPr>
        <w:autoSpaceDE w:val="0"/>
        <w:autoSpaceDN w:val="0"/>
        <w:adjustRightInd w:val="0"/>
        <w:spacing w:line="360" w:lineRule="auto"/>
        <w:rPr>
          <w:rFonts w:ascii="Times New Roman" w:hAnsi="Times New Roman"/>
          <w:b/>
          <w:sz w:val="24"/>
          <w:szCs w:val="24"/>
          <w:lang w:val="fr-FR"/>
        </w:rPr>
      </w:pPr>
      <w:r w:rsidRPr="005276B2">
        <w:rPr>
          <w:rFonts w:ascii="Times New Roman" w:hAnsi="Times New Roman"/>
          <w:b/>
          <w:sz w:val="24"/>
          <w:szCs w:val="24"/>
          <w:lang w:val="fr-FR"/>
        </w:rPr>
        <w:t xml:space="preserve">                             PRESEDINTELE  CONSILIULUI  DE  ADMINISTRATIE </w:t>
      </w: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r w:rsidRPr="005276B2">
              <w:rPr>
                <w:rFonts w:ascii="Times New Roman" w:hAnsi="Times New Roman"/>
                <w:b/>
                <w:sz w:val="24"/>
                <w:szCs w:val="24"/>
              </w:rPr>
              <w:tab/>
              <w:t xml:space="preserve">                                                   ILISIE MIRCEA</w:t>
            </w: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690E6F">
        <w:trPr>
          <w:tblCellSpacing w:w="15" w:type="dxa"/>
        </w:trPr>
        <w:tc>
          <w:tcPr>
            <w:tcW w:w="0" w:type="auto"/>
            <w:tcMar>
              <w:top w:w="0" w:type="dxa"/>
              <w:left w:w="0" w:type="dxa"/>
              <w:bottom w:w="75" w:type="dxa"/>
              <w:right w:w="0" w:type="dxa"/>
            </w:tcMar>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5276B2" w:rsidRDefault="00690E6F" w:rsidP="004567EB">
            <w:pPr>
              <w:spacing w:line="360" w:lineRule="auto"/>
              <w:rPr>
                <w:rFonts w:ascii="Times New Roman" w:hAnsi="Times New Roman"/>
                <w:sz w:val="24"/>
                <w:szCs w:val="24"/>
              </w:rPr>
            </w:pPr>
          </w:p>
          <w:p w:rsidR="00690E6F" w:rsidRPr="005276B2" w:rsidRDefault="00690E6F" w:rsidP="004567EB">
            <w:pPr>
              <w:spacing w:line="360" w:lineRule="auto"/>
              <w:rPr>
                <w:rFonts w:ascii="Times New Roman" w:hAnsi="Times New Roman"/>
                <w:sz w:val="24"/>
                <w:szCs w:val="24"/>
              </w:rPr>
            </w:pPr>
            <w:r w:rsidRPr="00DF3D24">
              <w:rPr>
                <w:rFonts w:ascii="Times New Roman" w:hAnsi="Times New Roman"/>
                <w:noProof/>
                <w:sz w:val="24"/>
                <w:szCs w:val="24"/>
                <w:lang w:eastAsia="ro-RO"/>
              </w:rPr>
              <w:drawing>
                <wp:inline distT="0" distB="0" distL="0" distR="0">
                  <wp:extent cx="5943600" cy="8001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690E6F" w:rsidRPr="005276B2" w:rsidRDefault="00690E6F" w:rsidP="004567EB">
            <w:pPr>
              <w:spacing w:line="360" w:lineRule="auto"/>
              <w:rPr>
                <w:rFonts w:ascii="Times New Roman" w:hAnsi="Times New Roman"/>
                <w:sz w:val="24"/>
                <w:szCs w:val="24"/>
              </w:rPr>
            </w:pPr>
          </w:p>
          <w:p w:rsidR="00690E6F" w:rsidRPr="005276B2" w:rsidRDefault="00690E6F" w:rsidP="004567EB">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CATRE , </w:t>
            </w:r>
          </w:p>
          <w:p w:rsidR="00690E6F" w:rsidRPr="005276B2" w:rsidRDefault="00690E6F" w:rsidP="004567EB">
            <w:pPr>
              <w:spacing w:line="360" w:lineRule="auto"/>
              <w:rPr>
                <w:rFonts w:ascii="Times New Roman" w:hAnsi="Times New Roman"/>
                <w:b/>
                <w:sz w:val="24"/>
                <w:szCs w:val="24"/>
              </w:rPr>
            </w:pPr>
            <w:r w:rsidRPr="005276B2">
              <w:rPr>
                <w:rFonts w:ascii="Times New Roman" w:hAnsi="Times New Roman"/>
                <w:b/>
                <w:sz w:val="24"/>
                <w:szCs w:val="24"/>
              </w:rPr>
              <w:t xml:space="preserve">                                              REGIA   AUTONOMA  MONITORUL  </w:t>
            </w:r>
          </w:p>
          <w:p w:rsidR="00690E6F" w:rsidRPr="005276B2" w:rsidRDefault="00690E6F" w:rsidP="004567EB">
            <w:pPr>
              <w:spacing w:line="360" w:lineRule="auto"/>
              <w:rPr>
                <w:rFonts w:ascii="Times New Roman" w:hAnsi="Times New Roman"/>
                <w:b/>
                <w:sz w:val="24"/>
                <w:szCs w:val="24"/>
              </w:rPr>
            </w:pPr>
            <w:r w:rsidRPr="005276B2">
              <w:rPr>
                <w:rFonts w:ascii="Times New Roman" w:hAnsi="Times New Roman"/>
                <w:b/>
                <w:sz w:val="24"/>
                <w:szCs w:val="24"/>
              </w:rPr>
              <w:t xml:space="preserve">                                              OFICIAL  S.A.</w:t>
            </w:r>
          </w:p>
          <w:p w:rsidR="00690E6F" w:rsidRPr="005276B2" w:rsidRDefault="00690E6F" w:rsidP="004567EB">
            <w:pPr>
              <w:spacing w:line="360" w:lineRule="auto"/>
              <w:rPr>
                <w:rFonts w:ascii="Times New Roman" w:hAnsi="Times New Roman"/>
                <w:sz w:val="24"/>
                <w:szCs w:val="24"/>
              </w:rPr>
            </w:pPr>
          </w:p>
          <w:p w:rsidR="00690E6F" w:rsidRDefault="00690E6F" w:rsidP="004567EB">
            <w:pPr>
              <w:spacing w:line="360" w:lineRule="auto"/>
              <w:rPr>
                <w:rFonts w:ascii="Times New Roman" w:hAnsi="Times New Roman"/>
                <w:sz w:val="24"/>
                <w:szCs w:val="24"/>
              </w:rPr>
            </w:pPr>
            <w:r w:rsidRPr="005276B2">
              <w:rPr>
                <w:rFonts w:ascii="Times New Roman" w:hAnsi="Times New Roman"/>
                <w:sz w:val="24"/>
                <w:szCs w:val="24"/>
              </w:rPr>
              <w:tab/>
            </w:r>
            <w:r w:rsidRPr="005276B2">
              <w:rPr>
                <w:rFonts w:ascii="Times New Roman" w:hAnsi="Times New Roman"/>
                <w:b/>
                <w:sz w:val="24"/>
                <w:szCs w:val="24"/>
              </w:rPr>
              <w:t>S.  ANTECO S.A. Ploiesti</w:t>
            </w:r>
            <w:r w:rsidRPr="005276B2">
              <w:rPr>
                <w:rFonts w:ascii="Times New Roman" w:hAnsi="Times New Roman"/>
                <w:sz w:val="24"/>
                <w:szCs w:val="24"/>
              </w:rPr>
              <w:t xml:space="preserve"> , cu sediul in str. ;Lamiitei , nr.2 , Judetul Prahova , inregistrata la</w:t>
            </w:r>
          </w:p>
          <w:p w:rsidR="00690E6F" w:rsidRDefault="00690E6F" w:rsidP="004567EB">
            <w:pPr>
              <w:spacing w:line="360" w:lineRule="auto"/>
              <w:rPr>
                <w:rFonts w:ascii="Times New Roman" w:hAnsi="Times New Roman"/>
                <w:sz w:val="24"/>
                <w:szCs w:val="24"/>
              </w:rPr>
            </w:pPr>
            <w:r w:rsidRPr="005276B2">
              <w:rPr>
                <w:rFonts w:ascii="Times New Roman" w:hAnsi="Times New Roman"/>
                <w:sz w:val="24"/>
                <w:szCs w:val="24"/>
              </w:rPr>
              <w:t xml:space="preserve"> Oficiul Registrului Comertului sub nr. J29/96/01.03.1991 , C.U.I.  1351808  ,  va   comunica , </w:t>
            </w:r>
          </w:p>
          <w:p w:rsidR="00690E6F" w:rsidRDefault="00690E6F" w:rsidP="004567EB">
            <w:pPr>
              <w:spacing w:line="360" w:lineRule="auto"/>
              <w:rPr>
                <w:rFonts w:ascii="Times New Roman" w:hAnsi="Times New Roman"/>
                <w:sz w:val="24"/>
                <w:szCs w:val="24"/>
              </w:rPr>
            </w:pPr>
            <w:r w:rsidRPr="005276B2">
              <w:rPr>
                <w:rFonts w:ascii="Times New Roman" w:hAnsi="Times New Roman"/>
                <w:sz w:val="24"/>
                <w:szCs w:val="24"/>
              </w:rPr>
              <w:t>prin prezenta , faptul ca  documentul solicitat a fi publicat in Monitorul   Oficial ,</w:t>
            </w:r>
          </w:p>
          <w:p w:rsidR="00690E6F" w:rsidRDefault="00690E6F" w:rsidP="004567EB">
            <w:pPr>
              <w:spacing w:line="360" w:lineRule="auto"/>
              <w:rPr>
                <w:rFonts w:ascii="Times New Roman" w:hAnsi="Times New Roman"/>
                <w:sz w:val="24"/>
                <w:szCs w:val="24"/>
              </w:rPr>
            </w:pPr>
            <w:r w:rsidRPr="005276B2">
              <w:rPr>
                <w:rFonts w:ascii="Times New Roman" w:hAnsi="Times New Roman"/>
                <w:sz w:val="24"/>
                <w:szCs w:val="24"/>
              </w:rPr>
              <w:t xml:space="preserve"> </w:t>
            </w:r>
            <w:r w:rsidRPr="005276B2">
              <w:rPr>
                <w:rFonts w:ascii="Times New Roman" w:hAnsi="Times New Roman"/>
                <w:b/>
                <w:sz w:val="24"/>
                <w:szCs w:val="24"/>
              </w:rPr>
              <w:t>CONVOCATOR  A.G.E.A.</w:t>
            </w:r>
            <w:r>
              <w:rPr>
                <w:rFonts w:ascii="Times New Roman" w:hAnsi="Times New Roman"/>
                <w:sz w:val="24"/>
                <w:szCs w:val="24"/>
              </w:rPr>
              <w:t xml:space="preserve">   27 / 28 MAI  2015   , contine  9.548</w:t>
            </w:r>
            <w:r w:rsidRPr="005276B2">
              <w:rPr>
                <w:rFonts w:ascii="Times New Roman" w:hAnsi="Times New Roman"/>
                <w:sz w:val="24"/>
                <w:szCs w:val="24"/>
              </w:rPr>
              <w:t xml:space="preserve">  semne , conform  </w:t>
            </w:r>
          </w:p>
          <w:p w:rsidR="00690E6F" w:rsidRDefault="00690E6F" w:rsidP="004567EB">
            <w:pPr>
              <w:spacing w:line="360" w:lineRule="auto"/>
              <w:rPr>
                <w:rFonts w:ascii="Times New Roman" w:hAnsi="Times New Roman"/>
                <w:sz w:val="24"/>
                <w:szCs w:val="24"/>
              </w:rPr>
            </w:pPr>
            <w:r w:rsidRPr="005276B2">
              <w:rPr>
                <w:rFonts w:ascii="Times New Roman" w:hAnsi="Times New Roman"/>
                <w:sz w:val="24"/>
                <w:szCs w:val="24"/>
              </w:rPr>
              <w:lastRenderedPageBreak/>
              <w:t>contorului de mai jos .</w:t>
            </w:r>
          </w:p>
          <w:p w:rsidR="00690E6F" w:rsidRPr="005276B2" w:rsidRDefault="00690E6F" w:rsidP="004567EB">
            <w:pPr>
              <w:spacing w:line="360" w:lineRule="auto"/>
              <w:rPr>
                <w:rFonts w:ascii="Times New Roman" w:hAnsi="Times New Roman"/>
                <w:sz w:val="24"/>
                <w:szCs w:val="24"/>
              </w:rPr>
            </w:pPr>
          </w:p>
          <w:p w:rsidR="00690E6F" w:rsidRPr="005276B2" w:rsidRDefault="00690E6F" w:rsidP="004567EB">
            <w:pPr>
              <w:spacing w:line="360" w:lineRule="auto"/>
              <w:rPr>
                <w:rFonts w:ascii="Times New Roman" w:hAnsi="Times New Roman"/>
                <w:sz w:val="24"/>
                <w:szCs w:val="24"/>
              </w:rPr>
            </w:pPr>
          </w:p>
          <w:p w:rsidR="00690E6F" w:rsidRPr="00880633" w:rsidRDefault="00690E6F" w:rsidP="004567EB">
            <w:pPr>
              <w:tabs>
                <w:tab w:val="left" w:pos="1020"/>
              </w:tabs>
              <w:spacing w:line="360" w:lineRule="auto"/>
              <w:rPr>
                <w:rFonts w:ascii="Times New Roman" w:eastAsia="Times New Roman" w:hAnsi="Times New Roman"/>
                <w:color w:val="000000"/>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b/>
                <w:sz w:val="24"/>
                <w:szCs w:val="24"/>
              </w:rPr>
              <w:t>S.   ANTECO  S.A.  PLOIESTI</w:t>
            </w: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r w:rsidR="00690E6F" w:rsidRPr="005276B2" w:rsidTr="004567EB">
        <w:trPr>
          <w:tblCellSpacing w:w="15" w:type="dxa"/>
        </w:trPr>
        <w:tc>
          <w:tcPr>
            <w:tcW w:w="0" w:type="auto"/>
            <w:tcMar>
              <w:top w:w="0" w:type="dxa"/>
              <w:left w:w="0" w:type="dxa"/>
              <w:bottom w:w="75" w:type="dxa"/>
              <w:right w:w="0" w:type="dxa"/>
            </w:tcMar>
            <w:vAlign w:val="center"/>
            <w:hideMark/>
          </w:tcPr>
          <w:p w:rsidR="00690E6F" w:rsidRPr="00880633" w:rsidRDefault="00690E6F" w:rsidP="004567EB">
            <w:pPr>
              <w:spacing w:after="0" w:line="360" w:lineRule="auto"/>
              <w:rPr>
                <w:rFonts w:ascii="Times New Roman" w:eastAsia="Times New Roman" w:hAnsi="Times New Roman"/>
                <w:color w:val="000000"/>
                <w:sz w:val="24"/>
                <w:szCs w:val="24"/>
              </w:rPr>
            </w:pPr>
          </w:p>
        </w:tc>
        <w:tc>
          <w:tcPr>
            <w:tcW w:w="0" w:type="auto"/>
            <w:vAlign w:val="center"/>
          </w:tcPr>
          <w:p w:rsidR="00690E6F" w:rsidRPr="00880633" w:rsidRDefault="00690E6F" w:rsidP="004567EB">
            <w:pPr>
              <w:spacing w:after="0" w:line="360" w:lineRule="auto"/>
              <w:rPr>
                <w:rFonts w:ascii="Times New Roman" w:eastAsia="Times New Roman" w:hAnsi="Times New Roman"/>
                <w:color w:val="000000"/>
                <w:sz w:val="24"/>
                <w:szCs w:val="24"/>
              </w:rPr>
            </w:pPr>
          </w:p>
        </w:tc>
      </w:tr>
    </w:tbl>
    <w:p w:rsidR="00690E6F" w:rsidRDefault="00690E6F"/>
    <w:sectPr w:rsidR="00690E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B3" w:rsidRDefault="00E35DB3" w:rsidP="00690E6F">
      <w:pPr>
        <w:spacing w:after="0" w:line="240" w:lineRule="auto"/>
      </w:pPr>
      <w:r>
        <w:separator/>
      </w:r>
    </w:p>
  </w:endnote>
  <w:endnote w:type="continuationSeparator" w:id="0">
    <w:p w:rsidR="00E35DB3" w:rsidRDefault="00E35DB3" w:rsidP="0069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83249"/>
      <w:docPartObj>
        <w:docPartGallery w:val="Page Numbers (Bottom of Page)"/>
        <w:docPartUnique/>
      </w:docPartObj>
    </w:sdtPr>
    <w:sdtContent>
      <w:p w:rsidR="00690E6F" w:rsidRDefault="00690E6F">
        <w:pPr>
          <w:pStyle w:val="Subsol"/>
          <w:jc w:val="right"/>
        </w:pPr>
        <w:r>
          <w:fldChar w:fldCharType="begin"/>
        </w:r>
        <w:r>
          <w:instrText>PAGE   \* MERGEFORMAT</w:instrText>
        </w:r>
        <w:r>
          <w:fldChar w:fldCharType="separate"/>
        </w:r>
        <w:r>
          <w:rPr>
            <w:noProof/>
          </w:rPr>
          <w:t>1</w:t>
        </w:r>
        <w:r>
          <w:fldChar w:fldCharType="end"/>
        </w:r>
      </w:p>
    </w:sdtContent>
  </w:sdt>
  <w:p w:rsidR="00690E6F" w:rsidRDefault="00690E6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B3" w:rsidRDefault="00E35DB3" w:rsidP="00690E6F">
      <w:pPr>
        <w:spacing w:after="0" w:line="240" w:lineRule="auto"/>
      </w:pPr>
      <w:r>
        <w:separator/>
      </w:r>
    </w:p>
  </w:footnote>
  <w:footnote w:type="continuationSeparator" w:id="0">
    <w:p w:rsidR="00E35DB3" w:rsidRDefault="00E35DB3" w:rsidP="0069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A3"/>
    <w:rsid w:val="000E071C"/>
    <w:rsid w:val="003D39A3"/>
    <w:rsid w:val="00533E17"/>
    <w:rsid w:val="00690E6F"/>
    <w:rsid w:val="00E35D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9833-4EB1-4BC8-B459-6944CD69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6F"/>
    <w:pPr>
      <w:spacing w:line="252"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690E6F"/>
    <w:rPr>
      <w:color w:val="0000FF"/>
      <w:u w:val="single"/>
    </w:rPr>
  </w:style>
  <w:style w:type="paragraph" w:styleId="Antet">
    <w:name w:val="header"/>
    <w:basedOn w:val="Normal"/>
    <w:link w:val="AntetCaracter"/>
    <w:uiPriority w:val="99"/>
    <w:unhideWhenUsed/>
    <w:rsid w:val="00690E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90E6F"/>
  </w:style>
  <w:style w:type="paragraph" w:styleId="Subsol">
    <w:name w:val="footer"/>
    <w:basedOn w:val="Normal"/>
    <w:link w:val="SubsolCaracter"/>
    <w:uiPriority w:val="99"/>
    <w:unhideWhenUsed/>
    <w:rsid w:val="00690E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9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2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eco.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teco.ro" TargetMode="External"/><Relationship Id="rId4" Type="http://schemas.openxmlformats.org/officeDocument/2006/relationships/webSettings" Target="webSettings.xml"/><Relationship Id="rId9" Type="http://schemas.openxmlformats.org/officeDocument/2006/relationships/hyperlink" Target="http://www.scaunesimeselem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9908</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2015-04-24T08:37:00Z</dcterms:created>
  <dcterms:modified xsi:type="dcterms:W3CDTF">2015-04-24T08:37:00Z</dcterms:modified>
</cp:coreProperties>
</file>